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20" w:right="720"/>
      </w:pPr>
      <w:bookmarkStart w:id="0" w:name="_GoBack"/>
      <w:bookmarkEnd w:id="0"/>
      <w:r>
        <w:drawing>
          <wp:inline distT="0" distB="0" distL="114300" distR="114300">
            <wp:extent cx="4647565" cy="60953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609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20" w:right="720"/>
      </w:pPr>
      <w:r>
        <w:drawing>
          <wp:inline distT="0" distB="0" distL="114300" distR="114300">
            <wp:extent cx="4409440" cy="606679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606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6640" cy="683831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683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20" w:right="7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20" w:right="720"/>
      </w:pPr>
      <w:r>
        <w:drawing>
          <wp:inline distT="0" distB="0" distL="114300" distR="114300">
            <wp:extent cx="4542790" cy="638111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20" w:right="7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20" w:right="7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20" w:right="720"/>
      </w:pPr>
      <w:r>
        <w:rPr>
          <w:b w:val="0"/>
          <w:i w:val="0"/>
          <w:caps w:val="0"/>
          <w:color w:val="3E3E3E"/>
          <w:spacing w:val="0"/>
          <w:sz w:val="27"/>
          <w:szCs w:val="27"/>
          <w:shd w:val="clear" w:fill="EFEFEF"/>
          <w:vertAlign w:val="baseline"/>
        </w:rPr>
        <w:t>新版膳食指南由中国营养学会经过两年时间修订完成，既包括一般人群的膳食指南，也包括特定人群膳食指南（婴幼儿、孕妇乳母、儿童青少年、老年人和素食人群）等，更加强调食物的多样化与均衡，以及吃动平衡，其中核心内容包括六个方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20" w:right="7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720" w:right="720"/>
      </w:pPr>
      <w:r>
        <w:rPr>
          <w:b w:val="0"/>
          <w:i w:val="0"/>
          <w:caps w:val="0"/>
          <w:color w:val="3E3E3E"/>
          <w:spacing w:val="0"/>
          <w:sz w:val="27"/>
          <w:szCs w:val="27"/>
          <w:shd w:val="clear" w:fill="EFEFEF"/>
          <w:vertAlign w:val="baseline"/>
        </w:rPr>
        <w:t>家中有孕妇、孩子、老年人，要特别注意膳食平衡，快来看看特定人群饮食宝典↓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720" w:right="7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</w:rPr>
        <w:fldChar w:fldCharType="begin"/>
      </w: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</w:rPr>
        <w:instrText xml:space="preserve">INCLUDEPICTURE \d "http://mmbiz.qpic.cn/mmbiz/ULhiclwUibBSfGHf5bSbCYNkV3MeDEq8j4GcCB0zAibeGqdA6gshGCVyFQgz9uAuIGKQvpIURBoRqXqUnd1Z8nM1Q/640?wx_fmt=jpeg&amp;tp=webp&amp;wxfrom=5&amp;wx_lazy=1" \* MERGEFORMATINET </w:instrText>
      </w: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</w:rPr>
        <w:fldChar w:fldCharType="separate"/>
      </w: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default" w:ascii="Hiragino Sans GB" w:hAnsi="Hiragino Sans GB" w:eastAsia="Hiragino Sans GB" w:cs="Hiragino Sans GB"/>
          <w:b w:val="0"/>
          <w:i w:val="0"/>
          <w:caps w:val="0"/>
          <w:color w:val="3E3E3E"/>
          <w:spacing w:val="0"/>
          <w:sz w:val="24"/>
          <w:szCs w:val="24"/>
        </w:rPr>
        <w:t>来源：《中国居民膳食指南（2016）》</w:t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6E48CC"/>
    <w:rsid w:val="086E48CC"/>
    <w:rsid w:val="23834AA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mmbiz.qpic.cn/mmbiz/ULhiclwUibBSfGHf5bSbCYNkV3MeDEq8j4GcCB0zAibeGqdA6gshGCVyFQgz9uAuIGKQvpIURBoRqXqUnd1Z8nM1Q/640?wx_fmt=jpeg&amp;tp=webp&amp;wxfrom=5&amp;wx_lazy=1" TargetMode="Externa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2016-05-20T00:32:00Z</dcterms:created>
  <dc:creator>Administrator</dc:creator>
  <cp:lastModifiedBy>feelsky</cp:lastModifiedBy>
  <dcterms:modified xsi:type="dcterms:W3CDTF">2016-05-20T00:50:30Z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