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F8926F" w14:textId="77FF5D06" w:rsidR="00F51D26" w:rsidRPr="003A5C06" w:rsidRDefault="00F51D26" w:rsidP="00F51D26">
      <w:pPr>
        <w:spacing w:line="600" w:lineRule="exact"/>
      </w:pPr>
      <w:r w:rsidRPr="003A5C0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870805" wp14:editId="2F840D4F">
                <wp:simplePos x="0" y="0"/>
                <wp:positionH relativeFrom="column">
                  <wp:posOffset>28575</wp:posOffset>
                </wp:positionH>
                <wp:positionV relativeFrom="paragraph">
                  <wp:posOffset>287020</wp:posOffset>
                </wp:positionV>
                <wp:extent cx="5767070" cy="1092200"/>
                <wp:effectExtent l="635" t="1905" r="4445" b="1270"/>
                <wp:wrapNone/>
                <wp:docPr id="3" name="矩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7070" cy="1092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805AAB" w14:textId="77777777" w:rsidR="00F51D26" w:rsidRDefault="00F51D26" w:rsidP="00F51D26">
                            <w:pPr>
                              <w:jc w:val="center"/>
                              <w:rPr>
                                <w:rFonts w:ascii="方正小标宋简体" w:eastAsia="方正小标宋简体" w:hAnsi="方正小标宋简体" w:hint="eastAsia"/>
                                <w:b/>
                                <w:color w:val="FF0000"/>
                                <w:spacing w:val="34"/>
                                <w:sz w:val="100"/>
                              </w:rPr>
                            </w:pPr>
                            <w:r>
                              <w:rPr>
                                <w:rFonts w:ascii="方正小标宋简体" w:eastAsia="方正小标宋简体" w:hAnsi="方正小标宋简体" w:hint="eastAsia"/>
                                <w:b/>
                                <w:color w:val="FF0000"/>
                                <w:spacing w:val="34"/>
                                <w:sz w:val="110"/>
                              </w:rPr>
                              <w:t>新乡医学院文件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870805" id="矩形 3" o:spid="_x0000_s1026" style="position:absolute;left:0;text-align:left;margin-left:2.25pt;margin-top:22.6pt;width:454.1pt;height:8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" filled="f" stroked="f">
                <v:textbox>
                  <w:txbxContent>
                    <w:p w14:paraId="5D805AAB" w14:textId="77777777" w:rsidR="00F51D26" w:rsidRDefault="00F51D26" w:rsidP="00F51D26">
                      <w:pPr>
                        <w:jc w:val="center"/>
                        <w:rPr>
                          <w:rFonts w:ascii="方正小标宋简体" w:eastAsia="方正小标宋简体" w:hAnsi="方正小标宋简体" w:hint="eastAsia"/>
                          <w:b/>
                          <w:color w:val="FF0000"/>
                          <w:spacing w:val="34"/>
                          <w:sz w:val="100"/>
                        </w:rPr>
                      </w:pPr>
                      <w:r>
                        <w:rPr>
                          <w:rFonts w:ascii="方正小标宋简体" w:eastAsia="方正小标宋简体" w:hAnsi="方正小标宋简体" w:hint="eastAsia"/>
                          <w:b/>
                          <w:color w:val="FF0000"/>
                          <w:spacing w:val="34"/>
                          <w:sz w:val="110"/>
                        </w:rPr>
                        <w:t>新乡医学院文件</w:t>
                      </w:r>
                    </w:p>
                  </w:txbxContent>
                </v:textbox>
              </v:rect>
            </w:pict>
          </mc:Fallback>
        </mc:AlternateContent>
      </w:r>
    </w:p>
    <w:p w14:paraId="7E169EBC" w14:textId="77777777" w:rsidR="00F51D26" w:rsidRPr="003A5C06" w:rsidRDefault="00F51D26" w:rsidP="00F51D26">
      <w:pPr>
        <w:spacing w:line="600" w:lineRule="exact"/>
      </w:pPr>
    </w:p>
    <w:p w14:paraId="44D4A096" w14:textId="77777777" w:rsidR="00F51D26" w:rsidRPr="003A5C06" w:rsidRDefault="00F51D26" w:rsidP="00F51D26">
      <w:pPr>
        <w:spacing w:line="600" w:lineRule="exact"/>
      </w:pPr>
    </w:p>
    <w:p w14:paraId="2C2171EF" w14:textId="77777777" w:rsidR="00F51D26" w:rsidRPr="003A5C06" w:rsidRDefault="00F51D26" w:rsidP="00F51D26">
      <w:pPr>
        <w:spacing w:line="600" w:lineRule="exact"/>
      </w:pPr>
    </w:p>
    <w:p w14:paraId="1A1CB6B1" w14:textId="77777777" w:rsidR="00F51D26" w:rsidRPr="003A5C06" w:rsidRDefault="00F51D26" w:rsidP="00F51D26">
      <w:pPr>
        <w:spacing w:line="600" w:lineRule="exact"/>
      </w:pPr>
    </w:p>
    <w:p w14:paraId="5A99681C" w14:textId="77777777" w:rsidR="00F51D26" w:rsidRPr="007128BF" w:rsidRDefault="00F51D26" w:rsidP="00F51D26">
      <w:pPr>
        <w:spacing w:line="600" w:lineRule="exact"/>
        <w:jc w:val="center"/>
        <w:rPr>
          <w:rFonts w:ascii="仿宋_GB2312" w:eastAsia="仿宋_GB2312" w:hint="eastAsia"/>
          <w:sz w:val="32"/>
          <w:szCs w:val="32"/>
        </w:rPr>
      </w:pPr>
      <w:proofErr w:type="gramStart"/>
      <w:r w:rsidRPr="007128BF">
        <w:rPr>
          <w:rFonts w:ascii="仿宋_GB2312" w:eastAsia="仿宋_GB2312" w:hint="eastAsia"/>
          <w:sz w:val="32"/>
          <w:szCs w:val="32"/>
        </w:rPr>
        <w:t>校学〔2014〕</w:t>
      </w:r>
      <w:proofErr w:type="gramEnd"/>
      <w:r w:rsidRPr="007128BF">
        <w:rPr>
          <w:rFonts w:ascii="仿宋_GB2312" w:eastAsia="仿宋_GB2312" w:hint="eastAsia"/>
          <w:sz w:val="32"/>
          <w:szCs w:val="32"/>
        </w:rPr>
        <w:t>22号</w:t>
      </w:r>
    </w:p>
    <w:p w14:paraId="4A3BE2C5" w14:textId="22E668D2" w:rsidR="00F51D26" w:rsidRPr="003A5C06" w:rsidRDefault="00F51D26" w:rsidP="00F51D26">
      <w:pPr>
        <w:tabs>
          <w:tab w:val="left" w:pos="6400"/>
        </w:tabs>
        <w:spacing w:line="600" w:lineRule="exact"/>
      </w:pPr>
      <w:r w:rsidRPr="003A5C0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4B5740" wp14:editId="167BB549">
                <wp:simplePos x="0" y="0"/>
                <wp:positionH relativeFrom="column">
                  <wp:posOffset>75565</wp:posOffset>
                </wp:positionH>
                <wp:positionV relativeFrom="paragraph">
                  <wp:posOffset>243205</wp:posOffset>
                </wp:positionV>
                <wp:extent cx="5546725" cy="29845"/>
                <wp:effectExtent l="19050" t="24765" r="25400" b="21590"/>
                <wp:wrapNone/>
                <wp:docPr id="2" name="直接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546725" cy="29845"/>
                        </a:xfrm>
                        <a:prstGeom prst="line">
                          <a:avLst/>
                        </a:prstGeom>
                        <a:noFill/>
                        <a:ln w="349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DD281D" id="直接连接符 2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95pt,19.15pt" to="442.7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" strokecolor="red" strokeweight="2.75pt"/>
            </w:pict>
          </mc:Fallback>
        </mc:AlternateContent>
      </w:r>
      <w:r w:rsidRPr="003A5C06">
        <w:tab/>
      </w:r>
    </w:p>
    <w:p w14:paraId="76778F48" w14:textId="77777777" w:rsidR="00F51D26" w:rsidRPr="003A5C06" w:rsidRDefault="00F51D26" w:rsidP="00F51D26">
      <w:pPr>
        <w:spacing w:line="600" w:lineRule="exact"/>
      </w:pPr>
    </w:p>
    <w:p w14:paraId="63C0B6B0" w14:textId="77777777" w:rsidR="00F51D26" w:rsidRPr="00F76DE7" w:rsidRDefault="00F51D26" w:rsidP="00F51D26">
      <w:pPr>
        <w:autoSpaceDE w:val="0"/>
        <w:autoSpaceDN w:val="0"/>
        <w:adjustRightInd w:val="0"/>
        <w:spacing w:line="600" w:lineRule="exact"/>
        <w:jc w:val="center"/>
        <w:outlineLvl w:val="0"/>
        <w:rPr>
          <w:rFonts w:ascii="方正小标宋简体" w:eastAsia="方正小标宋简体" w:cs="方正小标宋简体"/>
          <w:color w:val="000000"/>
          <w:sz w:val="44"/>
          <w:szCs w:val="44"/>
          <w:lang w:val="zh-CN"/>
        </w:rPr>
      </w:pPr>
      <w:bookmarkStart w:id="0" w:name="_Toc2243872"/>
      <w:r w:rsidRPr="00F76DE7">
        <w:rPr>
          <w:rFonts w:ascii="方正小标宋简体" w:eastAsia="方正小标宋简体" w:cs="方正小标宋简体"/>
          <w:color w:val="000000"/>
          <w:sz w:val="44"/>
          <w:szCs w:val="44"/>
          <w:lang w:val="zh-CN"/>
        </w:rPr>
        <w:t>关于印发</w:t>
      </w:r>
      <w:bookmarkStart w:id="1" w:name="_GoBack"/>
      <w:bookmarkEnd w:id="1"/>
      <w:proofErr w:type="gramStart"/>
      <w:r w:rsidRPr="00F76DE7">
        <w:rPr>
          <w:rFonts w:ascii="方正小标宋简体" w:eastAsia="方正小标宋简体" w:cs="方正小标宋简体"/>
          <w:color w:val="000000"/>
          <w:sz w:val="44"/>
          <w:szCs w:val="44"/>
          <w:lang w:val="zh-CN"/>
        </w:rPr>
        <w:t>《</w:t>
      </w:r>
      <w:proofErr w:type="gramEnd"/>
      <w:r w:rsidRPr="00F76DE7">
        <w:rPr>
          <w:rFonts w:ascii="方正小标宋简体" w:eastAsia="方正小标宋简体" w:cs="方正小标宋简体"/>
          <w:color w:val="000000"/>
          <w:sz w:val="44"/>
          <w:szCs w:val="44"/>
          <w:lang w:val="zh-CN"/>
        </w:rPr>
        <w:t>新乡医学院外国留学生学籍</w:t>
      </w:r>
      <w:bookmarkEnd w:id="0"/>
    </w:p>
    <w:p w14:paraId="732D6FC0" w14:textId="77777777" w:rsidR="00F51D26" w:rsidRPr="00F76DE7" w:rsidRDefault="00F51D26" w:rsidP="00F51D26">
      <w:pPr>
        <w:autoSpaceDE w:val="0"/>
        <w:autoSpaceDN w:val="0"/>
        <w:adjustRightInd w:val="0"/>
        <w:spacing w:line="600" w:lineRule="exact"/>
        <w:jc w:val="center"/>
        <w:outlineLvl w:val="0"/>
        <w:rPr>
          <w:rFonts w:ascii="方正小标宋简体" w:eastAsia="方正小标宋简体" w:cs="方正小标宋简体"/>
          <w:color w:val="000000"/>
          <w:sz w:val="44"/>
          <w:szCs w:val="44"/>
          <w:lang w:val="zh-CN"/>
        </w:rPr>
      </w:pPr>
      <w:bookmarkStart w:id="2" w:name="_Toc2243873"/>
      <w:r w:rsidRPr="00F76DE7">
        <w:rPr>
          <w:rFonts w:ascii="方正小标宋简体" w:eastAsia="方正小标宋简体" w:cs="方正小标宋简体"/>
          <w:color w:val="000000"/>
          <w:sz w:val="44"/>
          <w:szCs w:val="44"/>
          <w:lang w:val="zh-CN"/>
        </w:rPr>
        <w:t>管理实施</w:t>
      </w:r>
      <w:r w:rsidRPr="00F76DE7">
        <w:rPr>
          <w:rFonts w:ascii="方正小标宋简体" w:eastAsia="方正小标宋简体" w:cs="方正小标宋简体" w:hint="eastAsia"/>
          <w:color w:val="000000"/>
          <w:sz w:val="44"/>
          <w:szCs w:val="44"/>
          <w:lang w:val="zh-CN"/>
        </w:rPr>
        <w:t>办法</w:t>
      </w:r>
      <w:proofErr w:type="gramStart"/>
      <w:r w:rsidRPr="00F76DE7">
        <w:rPr>
          <w:rFonts w:ascii="方正小标宋简体" w:eastAsia="方正小标宋简体" w:cs="方正小标宋简体"/>
          <w:color w:val="000000"/>
          <w:sz w:val="44"/>
          <w:szCs w:val="44"/>
          <w:lang w:val="zh-CN"/>
        </w:rPr>
        <w:t>》</w:t>
      </w:r>
      <w:proofErr w:type="gramEnd"/>
      <w:r w:rsidRPr="00F76DE7">
        <w:rPr>
          <w:rFonts w:ascii="方正小标宋简体" w:eastAsia="方正小标宋简体" w:cs="方正小标宋简体"/>
          <w:color w:val="000000"/>
          <w:sz w:val="44"/>
          <w:szCs w:val="44"/>
          <w:lang w:val="zh-CN"/>
        </w:rPr>
        <w:t>的通知</w:t>
      </w:r>
      <w:bookmarkEnd w:id="2"/>
    </w:p>
    <w:p w14:paraId="31251595" w14:textId="77777777" w:rsidR="00F51D26" w:rsidRPr="003A5C06" w:rsidRDefault="00F51D26" w:rsidP="00F51D26">
      <w:pPr>
        <w:spacing w:line="600" w:lineRule="exact"/>
        <w:rPr>
          <w:szCs w:val="32"/>
        </w:rPr>
      </w:pPr>
    </w:p>
    <w:p w14:paraId="76B9C047" w14:textId="77777777" w:rsidR="00F51D26" w:rsidRPr="007128BF" w:rsidRDefault="00F51D26" w:rsidP="00F51D26">
      <w:pPr>
        <w:spacing w:line="600" w:lineRule="exact"/>
        <w:rPr>
          <w:rFonts w:ascii="仿宋_GB2312" w:eastAsia="仿宋_GB2312" w:hint="eastAsia"/>
          <w:sz w:val="32"/>
          <w:szCs w:val="32"/>
        </w:rPr>
      </w:pPr>
      <w:r w:rsidRPr="007128BF">
        <w:rPr>
          <w:rFonts w:ascii="仿宋_GB2312" w:eastAsia="仿宋_GB2312" w:hint="eastAsia"/>
          <w:sz w:val="32"/>
          <w:szCs w:val="32"/>
        </w:rPr>
        <w:t>各有关单位：</w:t>
      </w:r>
    </w:p>
    <w:p w14:paraId="4F126B1D" w14:textId="77777777" w:rsidR="00F51D26" w:rsidRPr="007128BF" w:rsidRDefault="00F51D26" w:rsidP="00F51D26">
      <w:pPr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7128BF">
        <w:rPr>
          <w:rFonts w:ascii="仿宋_GB2312" w:eastAsia="仿宋_GB2312" w:hint="eastAsia"/>
          <w:sz w:val="32"/>
          <w:szCs w:val="32"/>
        </w:rPr>
        <w:t>根据《2014年新乡医学院“管理年”活动方案》（</w:t>
      </w:r>
      <w:proofErr w:type="gramStart"/>
      <w:r w:rsidRPr="007128BF">
        <w:rPr>
          <w:rFonts w:ascii="仿宋_GB2312" w:eastAsia="仿宋_GB2312" w:hint="eastAsia"/>
          <w:sz w:val="32"/>
          <w:szCs w:val="32"/>
        </w:rPr>
        <w:t>校发〔2014〕</w:t>
      </w:r>
      <w:proofErr w:type="gramEnd"/>
      <w:r w:rsidRPr="007128BF">
        <w:rPr>
          <w:rFonts w:ascii="仿宋_GB2312" w:eastAsia="仿宋_GB2312" w:hint="eastAsia"/>
          <w:sz w:val="32"/>
          <w:szCs w:val="32"/>
        </w:rPr>
        <w:t>19号）相关要求，现将《新乡医学院外国留学生学籍管理实施办法》印发给你们，望认真遵照执行。</w:t>
      </w:r>
    </w:p>
    <w:p w14:paraId="10A4132D" w14:textId="77777777" w:rsidR="00F51D26" w:rsidRPr="007128BF" w:rsidRDefault="00F51D26" w:rsidP="00F51D26">
      <w:pPr>
        <w:spacing w:line="600" w:lineRule="exact"/>
        <w:rPr>
          <w:rFonts w:ascii="仿宋_GB2312" w:eastAsia="仿宋_GB2312" w:hint="eastAsia"/>
          <w:sz w:val="32"/>
          <w:szCs w:val="32"/>
        </w:rPr>
      </w:pPr>
    </w:p>
    <w:p w14:paraId="01805E72" w14:textId="77777777" w:rsidR="00F51D26" w:rsidRPr="007128BF" w:rsidRDefault="00F51D26" w:rsidP="00F51D26">
      <w:pPr>
        <w:spacing w:line="600" w:lineRule="exact"/>
        <w:rPr>
          <w:rFonts w:ascii="仿宋_GB2312" w:eastAsia="仿宋_GB2312" w:hint="eastAsia"/>
          <w:sz w:val="32"/>
          <w:szCs w:val="32"/>
        </w:rPr>
      </w:pPr>
    </w:p>
    <w:p w14:paraId="34B3FEA0" w14:textId="77777777" w:rsidR="00F51D26" w:rsidRPr="007128BF" w:rsidRDefault="00F51D26" w:rsidP="00F51D26">
      <w:pPr>
        <w:spacing w:line="600" w:lineRule="exact"/>
        <w:rPr>
          <w:rFonts w:ascii="仿宋_GB2312" w:eastAsia="仿宋_GB2312" w:hint="eastAsia"/>
          <w:sz w:val="32"/>
          <w:szCs w:val="32"/>
        </w:rPr>
      </w:pPr>
    </w:p>
    <w:p w14:paraId="783C1757" w14:textId="77777777" w:rsidR="00F51D26" w:rsidRPr="007128BF" w:rsidRDefault="00F51D26" w:rsidP="00F51D26">
      <w:pPr>
        <w:spacing w:line="600" w:lineRule="exact"/>
        <w:ind w:firstLineChars="1125" w:firstLine="3600"/>
        <w:rPr>
          <w:rFonts w:ascii="仿宋_GB2312" w:eastAsia="仿宋_GB2312" w:hint="eastAsia"/>
          <w:sz w:val="32"/>
          <w:szCs w:val="32"/>
        </w:rPr>
      </w:pPr>
      <w:r w:rsidRPr="007128BF">
        <w:rPr>
          <w:rFonts w:ascii="仿宋_GB2312" w:eastAsia="仿宋_GB2312" w:hint="eastAsia"/>
          <w:sz w:val="32"/>
          <w:szCs w:val="32"/>
        </w:rPr>
        <w:t xml:space="preserve">二O一四年十二月三十一日　　</w:t>
      </w:r>
      <w:proofErr w:type="gramStart"/>
      <w:r w:rsidRPr="007128BF">
        <w:rPr>
          <w:rFonts w:ascii="仿宋_GB2312" w:eastAsia="仿宋_GB2312" w:hint="eastAsia"/>
          <w:sz w:val="32"/>
          <w:szCs w:val="32"/>
        </w:rPr>
        <w:t xml:space="preserve">　　</w:t>
      </w:r>
      <w:proofErr w:type="gramEnd"/>
    </w:p>
    <w:p w14:paraId="34585A6E" w14:textId="77777777" w:rsidR="00F51D26" w:rsidRPr="003A5C06" w:rsidRDefault="00F51D26" w:rsidP="00F51D26">
      <w:pPr>
        <w:spacing w:line="600" w:lineRule="exact"/>
        <w:rPr>
          <w:szCs w:val="32"/>
        </w:rPr>
      </w:pPr>
    </w:p>
    <w:p w14:paraId="3C920CE5" w14:textId="77777777" w:rsidR="00F51D26" w:rsidRDefault="00F51D26" w:rsidP="00F51D26">
      <w:pPr>
        <w:spacing w:line="600" w:lineRule="exact"/>
        <w:rPr>
          <w:rFonts w:hint="eastAsia"/>
          <w:szCs w:val="32"/>
        </w:rPr>
      </w:pPr>
    </w:p>
    <w:p w14:paraId="0696A94F" w14:textId="77777777" w:rsidR="00F51D26" w:rsidRDefault="00F51D26" w:rsidP="00F51D26">
      <w:pPr>
        <w:spacing w:line="580" w:lineRule="exact"/>
        <w:jc w:val="center"/>
        <w:rPr>
          <w:rFonts w:eastAsia="方正小标宋简体"/>
          <w:sz w:val="44"/>
          <w:szCs w:val="44"/>
        </w:rPr>
      </w:pPr>
    </w:p>
    <w:p w14:paraId="14B4AC98" w14:textId="77777777" w:rsidR="00F51D26" w:rsidRDefault="00F51D26" w:rsidP="00F51D26">
      <w:pPr>
        <w:spacing w:line="580" w:lineRule="exact"/>
        <w:jc w:val="center"/>
        <w:rPr>
          <w:rFonts w:eastAsia="方正小标宋简体"/>
          <w:sz w:val="44"/>
          <w:szCs w:val="44"/>
        </w:rPr>
      </w:pPr>
    </w:p>
    <w:p w14:paraId="4A058C5A" w14:textId="5CE9E9A1" w:rsidR="00F51D26" w:rsidRPr="004352C9" w:rsidRDefault="00F51D26" w:rsidP="00F51D26">
      <w:pPr>
        <w:spacing w:line="580" w:lineRule="exact"/>
        <w:jc w:val="center"/>
        <w:rPr>
          <w:rFonts w:eastAsia="方正小标宋简体"/>
          <w:sz w:val="44"/>
          <w:szCs w:val="44"/>
        </w:rPr>
      </w:pPr>
      <w:r w:rsidRPr="004352C9">
        <w:rPr>
          <w:rFonts w:eastAsia="方正小标宋简体"/>
          <w:sz w:val="44"/>
          <w:szCs w:val="44"/>
        </w:rPr>
        <w:lastRenderedPageBreak/>
        <w:t>新</w:t>
      </w:r>
      <w:r w:rsidRPr="004352C9">
        <w:rPr>
          <w:rFonts w:eastAsia="方正小标宋简体"/>
          <w:sz w:val="44"/>
          <w:szCs w:val="44"/>
        </w:rPr>
        <w:t xml:space="preserve"> </w:t>
      </w:r>
      <w:r w:rsidRPr="004352C9">
        <w:rPr>
          <w:rFonts w:eastAsia="方正小标宋简体"/>
          <w:sz w:val="44"/>
          <w:szCs w:val="44"/>
        </w:rPr>
        <w:t>乡</w:t>
      </w:r>
      <w:r w:rsidRPr="004352C9">
        <w:rPr>
          <w:rFonts w:eastAsia="方正小标宋简体"/>
          <w:sz w:val="44"/>
          <w:szCs w:val="44"/>
        </w:rPr>
        <w:t xml:space="preserve"> </w:t>
      </w:r>
      <w:proofErr w:type="gramStart"/>
      <w:r w:rsidRPr="004352C9">
        <w:rPr>
          <w:rFonts w:eastAsia="方正小标宋简体"/>
          <w:sz w:val="44"/>
          <w:szCs w:val="44"/>
        </w:rPr>
        <w:t>医</w:t>
      </w:r>
      <w:proofErr w:type="gramEnd"/>
      <w:r w:rsidRPr="004352C9">
        <w:rPr>
          <w:rFonts w:eastAsia="方正小标宋简体"/>
          <w:sz w:val="44"/>
          <w:szCs w:val="44"/>
        </w:rPr>
        <w:t xml:space="preserve"> </w:t>
      </w:r>
      <w:r w:rsidRPr="004352C9">
        <w:rPr>
          <w:rFonts w:eastAsia="方正小标宋简体"/>
          <w:sz w:val="44"/>
          <w:szCs w:val="44"/>
        </w:rPr>
        <w:t>学</w:t>
      </w:r>
      <w:r w:rsidRPr="004352C9">
        <w:rPr>
          <w:rFonts w:eastAsia="方正小标宋简体"/>
          <w:sz w:val="44"/>
          <w:szCs w:val="44"/>
        </w:rPr>
        <w:t xml:space="preserve"> </w:t>
      </w:r>
      <w:r w:rsidRPr="004352C9">
        <w:rPr>
          <w:rFonts w:eastAsia="方正小标宋简体"/>
          <w:sz w:val="44"/>
          <w:szCs w:val="44"/>
        </w:rPr>
        <w:t>院</w:t>
      </w:r>
    </w:p>
    <w:p w14:paraId="51E62665" w14:textId="77777777" w:rsidR="00F51D26" w:rsidRPr="00F76DE7" w:rsidRDefault="00F51D26" w:rsidP="00F51D26">
      <w:pPr>
        <w:autoSpaceDE w:val="0"/>
        <w:autoSpaceDN w:val="0"/>
        <w:adjustRightInd w:val="0"/>
        <w:spacing w:line="600" w:lineRule="exact"/>
        <w:jc w:val="center"/>
        <w:outlineLvl w:val="0"/>
        <w:rPr>
          <w:rFonts w:ascii="方正小标宋简体" w:eastAsia="方正小标宋简体" w:cs="方正小标宋简体" w:hint="eastAsia"/>
          <w:color w:val="000000"/>
          <w:sz w:val="44"/>
          <w:szCs w:val="44"/>
          <w:lang w:val="zh-CN"/>
        </w:rPr>
      </w:pPr>
      <w:bookmarkStart w:id="3" w:name="_Toc2243874"/>
      <w:r w:rsidRPr="00F76DE7">
        <w:rPr>
          <w:rFonts w:ascii="方正小标宋简体" w:eastAsia="方正小标宋简体" w:cs="方正小标宋简体"/>
          <w:color w:val="000000"/>
          <w:sz w:val="44"/>
          <w:szCs w:val="44"/>
          <w:lang w:val="zh-CN"/>
        </w:rPr>
        <w:t>外国留学生学籍管理实施</w:t>
      </w:r>
      <w:r w:rsidRPr="00F76DE7">
        <w:rPr>
          <w:rFonts w:ascii="方正小标宋简体" w:eastAsia="方正小标宋简体" w:cs="方正小标宋简体" w:hint="eastAsia"/>
          <w:color w:val="000000"/>
          <w:sz w:val="44"/>
          <w:szCs w:val="44"/>
          <w:lang w:val="zh-CN"/>
        </w:rPr>
        <w:t>办法</w:t>
      </w:r>
      <w:bookmarkEnd w:id="3"/>
    </w:p>
    <w:p w14:paraId="055BD865" w14:textId="77777777" w:rsidR="00F51D26" w:rsidRPr="004352C9" w:rsidRDefault="00F51D26" w:rsidP="00F51D26">
      <w:pPr>
        <w:spacing w:line="580" w:lineRule="exact"/>
        <w:jc w:val="center"/>
        <w:rPr>
          <w:rFonts w:eastAsia="方正小标宋简体"/>
          <w:sz w:val="44"/>
          <w:szCs w:val="44"/>
        </w:rPr>
      </w:pPr>
    </w:p>
    <w:p w14:paraId="2F895D27" w14:textId="77777777" w:rsidR="00F51D26" w:rsidRPr="007128BF" w:rsidRDefault="00F51D26" w:rsidP="00F51D26">
      <w:pPr>
        <w:spacing w:afterLines="50" w:after="156" w:line="580" w:lineRule="exact"/>
        <w:jc w:val="center"/>
        <w:rPr>
          <w:rFonts w:ascii="黑体" w:eastAsia="黑体" w:hint="eastAsia"/>
          <w:sz w:val="32"/>
          <w:szCs w:val="32"/>
        </w:rPr>
      </w:pPr>
      <w:r w:rsidRPr="007128BF">
        <w:rPr>
          <w:rFonts w:ascii="黑体" w:eastAsia="黑体" w:hint="eastAsia"/>
          <w:sz w:val="32"/>
          <w:szCs w:val="32"/>
        </w:rPr>
        <w:t>第一章　总  则</w:t>
      </w:r>
    </w:p>
    <w:p w14:paraId="43C77F6E" w14:textId="77777777" w:rsidR="00F51D26" w:rsidRPr="007128BF" w:rsidRDefault="00F51D26" w:rsidP="00F51D26">
      <w:pPr>
        <w:spacing w:line="58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7128BF">
        <w:rPr>
          <w:rFonts w:ascii="仿宋_GB2312" w:eastAsia="仿宋_GB2312" w:hint="eastAsia"/>
          <w:sz w:val="32"/>
          <w:szCs w:val="32"/>
        </w:rPr>
        <w:t>第一条  为促进我校的国际交流与合作，进一步规范我校外国留学生的学籍管理，提高外国留学生的培养质量，根据教育部《高等学校接受外国留学生管理规定》、《普通高等学校学生管理规定》以及《新乡医学院学分制学籍管理实施细则》，特制定本细则。</w:t>
      </w:r>
    </w:p>
    <w:p w14:paraId="577065C4" w14:textId="77777777" w:rsidR="00F51D26" w:rsidRPr="007128BF" w:rsidRDefault="00F51D26" w:rsidP="00F51D26">
      <w:pPr>
        <w:spacing w:line="58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7128BF">
        <w:rPr>
          <w:rFonts w:ascii="仿宋_GB2312" w:eastAsia="仿宋_GB2312" w:hint="eastAsia"/>
          <w:sz w:val="32"/>
          <w:szCs w:val="32"/>
        </w:rPr>
        <w:t>第二条  我校为外国留学生提供的学历教育类别为：外国留学本科生（以下简称本科生）和外国留学硕士研究生（以下简称硕士研究生）。</w:t>
      </w:r>
    </w:p>
    <w:p w14:paraId="0DFD02FF" w14:textId="77777777" w:rsidR="00F51D26" w:rsidRPr="007128BF" w:rsidRDefault="00F51D26" w:rsidP="00F51D26">
      <w:pPr>
        <w:spacing w:beforeLines="50" w:before="156" w:afterLines="50" w:after="156" w:line="580" w:lineRule="exact"/>
        <w:jc w:val="center"/>
        <w:rPr>
          <w:rFonts w:ascii="黑体" w:eastAsia="黑体" w:hint="eastAsia"/>
          <w:sz w:val="32"/>
          <w:szCs w:val="32"/>
        </w:rPr>
      </w:pPr>
      <w:r w:rsidRPr="007128BF">
        <w:rPr>
          <w:rFonts w:ascii="黑体" w:eastAsia="黑体" w:hint="eastAsia"/>
          <w:sz w:val="32"/>
          <w:szCs w:val="32"/>
        </w:rPr>
        <w:t>第二章　入学与注册</w:t>
      </w:r>
    </w:p>
    <w:p w14:paraId="3E68AE9A" w14:textId="77777777" w:rsidR="00F51D26" w:rsidRPr="007128BF" w:rsidRDefault="00F51D26" w:rsidP="00F51D26">
      <w:pPr>
        <w:spacing w:line="58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7128BF">
        <w:rPr>
          <w:rFonts w:ascii="仿宋_GB2312" w:eastAsia="仿宋_GB2312" w:hint="eastAsia"/>
          <w:sz w:val="32"/>
          <w:szCs w:val="32"/>
        </w:rPr>
        <w:t>第三条  按国家招生规定被我校录取的外国留学生，必须持有《JW202表》、《体格检查表》、《新乡医学院录取通知书》以及护照等有关证件，按录取通知书规定的时间，到国际教育学院报到，办理入学手续。</w:t>
      </w:r>
    </w:p>
    <w:p w14:paraId="50FF2C1A" w14:textId="77777777" w:rsidR="00F51D26" w:rsidRPr="007128BF" w:rsidRDefault="00F51D26" w:rsidP="00F51D26">
      <w:pPr>
        <w:snapToGrid w:val="0"/>
        <w:spacing w:line="580" w:lineRule="exact"/>
        <w:ind w:firstLineChars="196" w:firstLine="627"/>
        <w:rPr>
          <w:rFonts w:ascii="仿宋_GB2312" w:eastAsia="仿宋_GB2312" w:hint="eastAsia"/>
          <w:sz w:val="32"/>
          <w:szCs w:val="32"/>
        </w:rPr>
      </w:pPr>
      <w:r w:rsidRPr="007128BF">
        <w:rPr>
          <w:rFonts w:ascii="仿宋_GB2312" w:eastAsia="仿宋_GB2312" w:hint="eastAsia"/>
          <w:sz w:val="32"/>
          <w:szCs w:val="32"/>
        </w:rPr>
        <w:t>第四条  新生因故不能按期入学者，应向国际教育学院请假，未请假或请假逾期者，除因不可抗力等正当事由外，按自动放弃入学资格处理。</w:t>
      </w:r>
    </w:p>
    <w:p w14:paraId="684BB956" w14:textId="77777777" w:rsidR="00F51D26" w:rsidRPr="007128BF" w:rsidRDefault="00F51D26" w:rsidP="00F51D26">
      <w:pPr>
        <w:snapToGrid w:val="0"/>
        <w:spacing w:line="580" w:lineRule="exact"/>
        <w:ind w:firstLineChars="196" w:firstLine="627"/>
        <w:rPr>
          <w:rFonts w:ascii="仿宋_GB2312" w:eastAsia="仿宋_GB2312" w:hint="eastAsia"/>
          <w:spacing w:val="-6"/>
          <w:sz w:val="32"/>
          <w:szCs w:val="32"/>
        </w:rPr>
      </w:pPr>
      <w:r w:rsidRPr="007128BF">
        <w:rPr>
          <w:rFonts w:ascii="仿宋_GB2312" w:eastAsia="仿宋_GB2312" w:hint="eastAsia"/>
          <w:sz w:val="32"/>
          <w:szCs w:val="32"/>
        </w:rPr>
        <w:t>第五条  外国留学生按每年春、秋两季入学。每学期开学一周内，外国留学生必须到国际教育学院办</w:t>
      </w:r>
      <w:proofErr w:type="gramStart"/>
      <w:r w:rsidRPr="007128BF">
        <w:rPr>
          <w:rFonts w:ascii="仿宋_GB2312" w:eastAsia="仿宋_GB2312" w:hint="eastAsia"/>
          <w:sz w:val="32"/>
          <w:szCs w:val="32"/>
        </w:rPr>
        <w:t>理注册</w:t>
      </w:r>
      <w:proofErr w:type="gramEnd"/>
      <w:r w:rsidRPr="007128BF">
        <w:rPr>
          <w:rFonts w:ascii="仿宋_GB2312" w:eastAsia="仿宋_GB2312" w:hint="eastAsia"/>
          <w:sz w:val="32"/>
          <w:szCs w:val="32"/>
        </w:rPr>
        <w:t>手续；</w:t>
      </w:r>
      <w:r w:rsidRPr="007128BF">
        <w:rPr>
          <w:rFonts w:ascii="仿宋_GB2312" w:eastAsia="仿宋_GB2312" w:hint="eastAsia"/>
          <w:spacing w:val="-6"/>
          <w:sz w:val="32"/>
          <w:szCs w:val="32"/>
        </w:rPr>
        <w:t>每学年的第一学期，按规定向学校交纳本学年应交费用后方能</w:t>
      </w:r>
      <w:r w:rsidRPr="007128BF">
        <w:rPr>
          <w:rFonts w:ascii="仿宋_GB2312" w:eastAsia="仿宋_GB2312" w:hint="eastAsia"/>
          <w:spacing w:val="-6"/>
          <w:sz w:val="32"/>
          <w:szCs w:val="32"/>
        </w:rPr>
        <w:lastRenderedPageBreak/>
        <w:t>注册。不能如期注册者，应当事先在国际教育学院履行暂缓注册手续；除因不可抗力因素外，没有履行暂缓注册手续，开学2周内未注册者，按自动退学处理。</w:t>
      </w:r>
    </w:p>
    <w:p w14:paraId="3C11F48E" w14:textId="77777777" w:rsidR="00F51D26" w:rsidRPr="007128BF" w:rsidRDefault="00F51D26" w:rsidP="00F51D26">
      <w:pPr>
        <w:snapToGrid w:val="0"/>
        <w:spacing w:line="58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7128BF">
        <w:rPr>
          <w:rFonts w:ascii="仿宋_GB2312" w:eastAsia="仿宋_GB2312" w:hint="eastAsia"/>
          <w:sz w:val="32"/>
          <w:szCs w:val="32"/>
        </w:rPr>
        <w:t>第六条  学校严格执行高等教育学历证书电子注册制度。外国留学生入学注册后，国际教育学院将新生数据在“来华留学生学籍学历信息管理平台”上进行学籍电子注册。</w:t>
      </w:r>
    </w:p>
    <w:p w14:paraId="17DFBD09" w14:textId="77777777" w:rsidR="00F51D26" w:rsidRPr="007128BF" w:rsidRDefault="00F51D26" w:rsidP="00F51D26">
      <w:pPr>
        <w:snapToGrid w:val="0"/>
        <w:spacing w:line="58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7128BF">
        <w:rPr>
          <w:rFonts w:ascii="仿宋_GB2312" w:eastAsia="仿宋_GB2312" w:hint="eastAsia"/>
          <w:sz w:val="32"/>
          <w:szCs w:val="32"/>
        </w:rPr>
        <w:t>第七条  根据教学需要，经国际教育学院批准，外国留学生可在境外学习，期间须遵守国外教育机构的各项管理规定。在外国留学生人数超过20人（含20人）时，国际教育学院应定期派遣管理人员检查外国留学生的教学活动，负责教学质量的全程监督和管理。</w:t>
      </w:r>
    </w:p>
    <w:p w14:paraId="7D63C6C0" w14:textId="77777777" w:rsidR="00F51D26" w:rsidRPr="007128BF" w:rsidRDefault="00F51D26" w:rsidP="00F51D26">
      <w:pPr>
        <w:spacing w:beforeLines="50" w:before="156" w:afterLines="50" w:after="156" w:line="580" w:lineRule="exact"/>
        <w:jc w:val="center"/>
        <w:rPr>
          <w:rFonts w:ascii="黑体" w:eastAsia="黑体" w:hint="eastAsia"/>
          <w:sz w:val="32"/>
          <w:szCs w:val="32"/>
        </w:rPr>
      </w:pPr>
      <w:r w:rsidRPr="007128BF">
        <w:rPr>
          <w:rFonts w:ascii="黑体" w:eastAsia="黑体" w:hint="eastAsia"/>
          <w:sz w:val="32"/>
          <w:szCs w:val="32"/>
        </w:rPr>
        <w:t>第三章  学制与修业年限</w:t>
      </w:r>
    </w:p>
    <w:p w14:paraId="77CCB4B3" w14:textId="77777777" w:rsidR="00F51D26" w:rsidRPr="007128BF" w:rsidRDefault="00F51D26" w:rsidP="00F51D26">
      <w:pPr>
        <w:snapToGrid w:val="0"/>
        <w:spacing w:line="580" w:lineRule="exact"/>
        <w:ind w:firstLineChars="196" w:firstLine="627"/>
        <w:rPr>
          <w:rFonts w:ascii="仿宋_GB2312" w:eastAsia="仿宋_GB2312" w:hint="eastAsia"/>
          <w:sz w:val="32"/>
          <w:szCs w:val="32"/>
        </w:rPr>
      </w:pPr>
      <w:r w:rsidRPr="007128BF">
        <w:rPr>
          <w:rFonts w:ascii="仿宋_GB2312" w:eastAsia="仿宋_GB2312" w:hint="eastAsia"/>
          <w:sz w:val="32"/>
          <w:szCs w:val="32"/>
        </w:rPr>
        <w:t>第八条  以专业教学计划规定的基本学制为参考，实行弹性学制，基本学制为四年的本科生允许在3—7年内修读，基本学制为三年的硕士研究生允许在3—5年内修读。超过基本学制者，按超过时间缴纳相应比例的学费。</w:t>
      </w:r>
    </w:p>
    <w:p w14:paraId="033D2819" w14:textId="77777777" w:rsidR="00F51D26" w:rsidRPr="007128BF" w:rsidRDefault="00F51D26" w:rsidP="00F51D26">
      <w:pPr>
        <w:snapToGrid w:val="0"/>
        <w:spacing w:line="58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7128BF">
        <w:rPr>
          <w:rFonts w:ascii="仿宋_GB2312" w:eastAsia="仿宋_GB2312" w:hint="eastAsia"/>
          <w:sz w:val="32"/>
          <w:szCs w:val="32"/>
        </w:rPr>
        <w:t>第九条  允许学生分阶段完成学业。因各种原因需暂时中断学业或学校认为必须休学者，可予休学，保留学籍；每次休学时间为1年，从入学到毕业的年限不得超过第八条规定时间。</w:t>
      </w:r>
    </w:p>
    <w:p w14:paraId="5C37FE4E" w14:textId="77777777" w:rsidR="00F51D26" w:rsidRPr="007128BF" w:rsidRDefault="00F51D26" w:rsidP="00F51D26">
      <w:pPr>
        <w:spacing w:beforeLines="50" w:before="156" w:afterLines="50" w:after="156" w:line="580" w:lineRule="exact"/>
        <w:jc w:val="center"/>
        <w:rPr>
          <w:rFonts w:ascii="黑体" w:eastAsia="黑体" w:hint="eastAsia"/>
          <w:sz w:val="32"/>
          <w:szCs w:val="32"/>
        </w:rPr>
      </w:pPr>
      <w:r w:rsidRPr="007128BF">
        <w:rPr>
          <w:rFonts w:ascii="黑体" w:eastAsia="黑体" w:hint="eastAsia"/>
          <w:sz w:val="32"/>
          <w:szCs w:val="32"/>
        </w:rPr>
        <w:t>第四章  课程与学分</w:t>
      </w:r>
    </w:p>
    <w:p w14:paraId="6B23CB28" w14:textId="77777777" w:rsidR="00F51D26" w:rsidRPr="007128BF" w:rsidRDefault="00F51D26" w:rsidP="00F51D26">
      <w:pPr>
        <w:snapToGrid w:val="0"/>
        <w:spacing w:line="580" w:lineRule="exact"/>
        <w:ind w:firstLineChars="196" w:firstLine="627"/>
        <w:rPr>
          <w:rFonts w:ascii="仿宋_GB2312" w:eastAsia="仿宋_GB2312" w:hint="eastAsia"/>
          <w:sz w:val="32"/>
          <w:szCs w:val="32"/>
        </w:rPr>
      </w:pPr>
      <w:r w:rsidRPr="007128BF">
        <w:rPr>
          <w:rFonts w:ascii="仿宋_GB2312" w:eastAsia="仿宋_GB2312" w:hint="eastAsia"/>
          <w:sz w:val="32"/>
          <w:szCs w:val="32"/>
        </w:rPr>
        <w:t>第十条  《汉语》和《中国概况》为外国留学生的必修</w:t>
      </w:r>
      <w:r w:rsidRPr="007128BF">
        <w:rPr>
          <w:rFonts w:ascii="仿宋_GB2312" w:eastAsia="仿宋_GB2312" w:hint="eastAsia"/>
          <w:sz w:val="32"/>
          <w:szCs w:val="32"/>
        </w:rPr>
        <w:lastRenderedPageBreak/>
        <w:t>课。外国留学生可以申请免修政治理论课程。</w:t>
      </w:r>
    </w:p>
    <w:p w14:paraId="57359FB0" w14:textId="77777777" w:rsidR="00F51D26" w:rsidRPr="007128BF" w:rsidRDefault="00F51D26" w:rsidP="00F51D26">
      <w:pPr>
        <w:snapToGrid w:val="0"/>
        <w:spacing w:line="58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7128BF">
        <w:rPr>
          <w:rFonts w:ascii="仿宋_GB2312" w:eastAsia="仿宋_GB2312" w:hint="eastAsia"/>
          <w:sz w:val="32"/>
          <w:szCs w:val="32"/>
        </w:rPr>
        <w:t>第十一条  本科生课程包括必修课、选修课和</w:t>
      </w:r>
      <w:proofErr w:type="gramStart"/>
      <w:r w:rsidRPr="007128BF">
        <w:rPr>
          <w:rFonts w:ascii="仿宋_GB2312" w:eastAsia="仿宋_GB2312" w:hint="eastAsia"/>
          <w:sz w:val="32"/>
          <w:szCs w:val="32"/>
        </w:rPr>
        <w:t>实践课三部分</w:t>
      </w:r>
      <w:proofErr w:type="gramEnd"/>
      <w:r w:rsidRPr="007128BF">
        <w:rPr>
          <w:rFonts w:ascii="仿宋_GB2312" w:eastAsia="仿宋_GB2312" w:hint="eastAsia"/>
          <w:sz w:val="32"/>
          <w:szCs w:val="32"/>
        </w:rPr>
        <w:t>。具体参照《新乡医学院外国留学本科生培养方案》执行。</w:t>
      </w:r>
    </w:p>
    <w:p w14:paraId="3F3BFAFB" w14:textId="77777777" w:rsidR="00F51D26" w:rsidRPr="007128BF" w:rsidRDefault="00F51D26" w:rsidP="00F51D26">
      <w:pPr>
        <w:snapToGrid w:val="0"/>
        <w:spacing w:line="58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7128BF">
        <w:rPr>
          <w:rFonts w:ascii="仿宋_GB2312" w:eastAsia="仿宋_GB2312" w:hint="eastAsia"/>
          <w:sz w:val="32"/>
          <w:szCs w:val="32"/>
        </w:rPr>
        <w:t>第十二条  硕士研究生的课程包括学位必修课和学位选修课。在学期间应修总学分不低于36学分。具体参照《新乡医学院外国留学生硕士培养方案》执行。</w:t>
      </w:r>
    </w:p>
    <w:p w14:paraId="7B183311" w14:textId="77777777" w:rsidR="00F51D26" w:rsidRPr="007128BF" w:rsidRDefault="00F51D26" w:rsidP="00F51D26">
      <w:pPr>
        <w:spacing w:beforeLines="50" w:before="156" w:afterLines="50" w:after="156" w:line="580" w:lineRule="exact"/>
        <w:jc w:val="center"/>
        <w:rPr>
          <w:rFonts w:ascii="黑体" w:eastAsia="黑体" w:hint="eastAsia"/>
          <w:sz w:val="32"/>
          <w:szCs w:val="32"/>
        </w:rPr>
      </w:pPr>
      <w:r w:rsidRPr="007128BF">
        <w:rPr>
          <w:rFonts w:ascii="黑体" w:eastAsia="黑体" w:hint="eastAsia"/>
          <w:sz w:val="32"/>
          <w:szCs w:val="32"/>
        </w:rPr>
        <w:t>第五章　考核与成绩记载</w:t>
      </w:r>
    </w:p>
    <w:p w14:paraId="6A6C02BE" w14:textId="77777777" w:rsidR="00F51D26" w:rsidRPr="007128BF" w:rsidRDefault="00F51D26" w:rsidP="00F51D26">
      <w:pPr>
        <w:spacing w:line="58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7128BF">
        <w:rPr>
          <w:rFonts w:ascii="仿宋_GB2312" w:eastAsia="仿宋_GB2312" w:hint="eastAsia"/>
          <w:sz w:val="32"/>
          <w:szCs w:val="32"/>
        </w:rPr>
        <w:t>第十三条  外国留学生应当参加教学计划规定课程和实践教学环节的考核；考核成绩或学分录入国际教育学院成绩管理系统，并归入学籍档案。</w:t>
      </w:r>
    </w:p>
    <w:p w14:paraId="4CB21EB2" w14:textId="77777777" w:rsidR="00F51D26" w:rsidRPr="007128BF" w:rsidRDefault="00F51D26" w:rsidP="00F51D26">
      <w:pPr>
        <w:spacing w:line="58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7128BF">
        <w:rPr>
          <w:rFonts w:ascii="仿宋_GB2312" w:eastAsia="仿宋_GB2312" w:hint="eastAsia"/>
          <w:sz w:val="32"/>
          <w:szCs w:val="32"/>
        </w:rPr>
        <w:t>第十四条  考核课程门数按下列方法计算：凡跨学期讲授的课程，按每学期一门课程计算；凡单独设置的实验、见习、实习和其他实践教学环节，各按一门课程计算。</w:t>
      </w:r>
    </w:p>
    <w:p w14:paraId="68506D2D" w14:textId="77777777" w:rsidR="00F51D26" w:rsidRPr="007128BF" w:rsidRDefault="00F51D26" w:rsidP="00F51D26">
      <w:pPr>
        <w:snapToGrid w:val="0"/>
        <w:spacing w:line="580" w:lineRule="exact"/>
        <w:ind w:leftChars="67" w:left="141" w:firstLineChars="150" w:firstLine="480"/>
        <w:rPr>
          <w:rFonts w:ascii="仿宋_GB2312" w:eastAsia="仿宋_GB2312" w:hint="eastAsia"/>
          <w:spacing w:val="-8"/>
          <w:sz w:val="32"/>
          <w:szCs w:val="32"/>
        </w:rPr>
      </w:pPr>
      <w:r w:rsidRPr="007128BF">
        <w:rPr>
          <w:rFonts w:ascii="仿宋_GB2312" w:eastAsia="仿宋_GB2312" w:hint="eastAsia"/>
          <w:sz w:val="32"/>
          <w:szCs w:val="32"/>
        </w:rPr>
        <w:t xml:space="preserve">第十五条  </w:t>
      </w:r>
      <w:r w:rsidRPr="007128BF">
        <w:rPr>
          <w:rFonts w:ascii="仿宋_GB2312" w:eastAsia="仿宋_GB2312" w:hint="eastAsia"/>
          <w:spacing w:val="-4"/>
          <w:sz w:val="32"/>
          <w:szCs w:val="32"/>
        </w:rPr>
        <w:t>课程考核方式分考试、考查两种，可采用笔试、口试、操作、答辩等形式进行。</w:t>
      </w:r>
    </w:p>
    <w:p w14:paraId="7079415E" w14:textId="77777777" w:rsidR="00F51D26" w:rsidRPr="007128BF" w:rsidRDefault="00F51D26" w:rsidP="00F51D26">
      <w:pPr>
        <w:snapToGrid w:val="0"/>
        <w:spacing w:line="58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7128BF">
        <w:rPr>
          <w:rFonts w:ascii="仿宋_GB2312" w:eastAsia="仿宋_GB2312" w:hint="eastAsia"/>
          <w:sz w:val="32"/>
          <w:szCs w:val="32"/>
        </w:rPr>
        <w:t>第十六条  考核成绩的评定：必修课采用百分制（60分为合格），选修课采用二级制（合格、不合格），</w:t>
      </w:r>
      <w:r w:rsidRPr="007128BF">
        <w:rPr>
          <w:rFonts w:ascii="仿宋_GB2312" w:eastAsia="仿宋_GB2312" w:hint="eastAsia"/>
          <w:spacing w:val="-8"/>
          <w:sz w:val="32"/>
          <w:szCs w:val="32"/>
        </w:rPr>
        <w:t>以学期考试为主，适当参考平时成绩。</w:t>
      </w:r>
    </w:p>
    <w:p w14:paraId="76CDB42C" w14:textId="77777777" w:rsidR="00F51D26" w:rsidRPr="007128BF" w:rsidRDefault="00F51D26" w:rsidP="00F51D26">
      <w:pPr>
        <w:spacing w:line="58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7128BF">
        <w:rPr>
          <w:rFonts w:ascii="仿宋_GB2312" w:eastAsia="仿宋_GB2312" w:hint="eastAsia"/>
          <w:sz w:val="32"/>
          <w:szCs w:val="32"/>
        </w:rPr>
        <w:t>第十七条  外国留学应当按时参加考核，如确因患病（需附指定医院的诊断证明）或其他特殊情况不能参加者，应写出书面缓考申请，经国际教育学院批准并备案后，允许缓考；缓考课程的考核随补考进行，缓考成绩按正考成绩记</w:t>
      </w:r>
      <w:r w:rsidRPr="007128BF">
        <w:rPr>
          <w:rFonts w:ascii="仿宋_GB2312" w:eastAsia="仿宋_GB2312" w:hint="eastAsia"/>
          <w:sz w:val="32"/>
          <w:szCs w:val="32"/>
        </w:rPr>
        <w:lastRenderedPageBreak/>
        <w:t>载。</w:t>
      </w:r>
    </w:p>
    <w:p w14:paraId="4C85F418" w14:textId="77777777" w:rsidR="00F51D26" w:rsidRPr="007128BF" w:rsidRDefault="00F51D26" w:rsidP="00F51D26">
      <w:pPr>
        <w:snapToGrid w:val="0"/>
        <w:spacing w:line="58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7128BF">
        <w:rPr>
          <w:rFonts w:ascii="仿宋_GB2312" w:eastAsia="仿宋_GB2312" w:hint="eastAsia"/>
          <w:sz w:val="32"/>
          <w:szCs w:val="32"/>
        </w:rPr>
        <w:t>第十八条  课程考核不合格者，可补考一次，补考应在学校规定的时间内进行，逾期不再安排。补考不合格者或缓考不合格者，视课程性质可重修或重选。</w:t>
      </w:r>
    </w:p>
    <w:p w14:paraId="49F21D27" w14:textId="77777777" w:rsidR="00F51D26" w:rsidRPr="007128BF" w:rsidRDefault="00F51D26" w:rsidP="00F51D26">
      <w:pPr>
        <w:spacing w:line="58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7128BF">
        <w:rPr>
          <w:rFonts w:ascii="仿宋_GB2312" w:eastAsia="仿宋_GB2312" w:hint="eastAsia"/>
          <w:sz w:val="32"/>
          <w:szCs w:val="32"/>
        </w:rPr>
        <w:t>第十九条  外国留学生应按时参加教学计划规定的课堂学习、实验与临床实习。缺课累计超过某门课程教学时数三分之一者，不得参加该课程的正常考核，视课程性质可重修或重选。</w:t>
      </w:r>
    </w:p>
    <w:p w14:paraId="6855323D" w14:textId="77777777" w:rsidR="00F51D26" w:rsidRPr="007128BF" w:rsidRDefault="00F51D26" w:rsidP="00F51D26">
      <w:pPr>
        <w:snapToGrid w:val="0"/>
        <w:spacing w:line="58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7128BF">
        <w:rPr>
          <w:rFonts w:ascii="仿宋_GB2312" w:eastAsia="仿宋_GB2312" w:hint="eastAsia"/>
          <w:sz w:val="32"/>
          <w:szCs w:val="32"/>
        </w:rPr>
        <w:t>第二十条  外国留学生毕业考核分为毕业论文（设计）和毕业考试两种形式。毕业论文（设计）成绩应按照论文（设计）质量和答辩情况评定，评定结果由答辩委员会主席签字后生效；毕业考试采用百分制。</w:t>
      </w:r>
    </w:p>
    <w:p w14:paraId="27753C88" w14:textId="77777777" w:rsidR="00F51D26" w:rsidRPr="007128BF" w:rsidRDefault="00F51D26" w:rsidP="00F51D26">
      <w:pPr>
        <w:snapToGrid w:val="0"/>
        <w:spacing w:line="580" w:lineRule="exact"/>
        <w:ind w:firstLineChars="200" w:firstLine="640"/>
        <w:rPr>
          <w:rFonts w:ascii="仿宋_GB2312" w:eastAsia="仿宋_GB2312" w:hint="eastAsia"/>
          <w:spacing w:val="-8"/>
          <w:sz w:val="32"/>
          <w:szCs w:val="32"/>
        </w:rPr>
      </w:pPr>
      <w:r w:rsidRPr="007128BF">
        <w:rPr>
          <w:rFonts w:ascii="仿宋_GB2312" w:eastAsia="仿宋_GB2312" w:hint="eastAsia"/>
          <w:sz w:val="32"/>
          <w:szCs w:val="32"/>
        </w:rPr>
        <w:t>第二十一条  外国留学生</w:t>
      </w:r>
      <w:r w:rsidRPr="007128BF">
        <w:rPr>
          <w:rFonts w:ascii="仿宋_GB2312" w:eastAsia="仿宋_GB2312" w:hint="eastAsia"/>
          <w:spacing w:val="-8"/>
          <w:sz w:val="32"/>
          <w:szCs w:val="32"/>
        </w:rPr>
        <w:t>必须持有效证件参加学校组织的各种考核，</w:t>
      </w:r>
      <w:r w:rsidRPr="007128BF">
        <w:rPr>
          <w:rFonts w:ascii="仿宋_GB2312" w:eastAsia="仿宋_GB2312" w:hint="eastAsia"/>
          <w:sz w:val="32"/>
          <w:szCs w:val="32"/>
        </w:rPr>
        <w:t>无故缺考者、考核作弊（包括协同作弊）者以及严重违反考场纪律者，</w:t>
      </w:r>
      <w:r w:rsidRPr="007128BF">
        <w:rPr>
          <w:rFonts w:ascii="仿宋_GB2312" w:eastAsia="仿宋_GB2312" w:hint="eastAsia"/>
          <w:spacing w:val="-8"/>
          <w:sz w:val="32"/>
          <w:szCs w:val="32"/>
        </w:rPr>
        <w:t>该课程以零分计，</w:t>
      </w:r>
      <w:r w:rsidRPr="007128BF">
        <w:rPr>
          <w:rFonts w:ascii="仿宋_GB2312" w:eastAsia="仿宋_GB2312" w:hint="eastAsia"/>
          <w:sz w:val="32"/>
          <w:szCs w:val="32"/>
        </w:rPr>
        <w:t>不得参加正常补考，</w:t>
      </w:r>
      <w:r w:rsidRPr="007128BF">
        <w:rPr>
          <w:rFonts w:ascii="仿宋_GB2312" w:eastAsia="仿宋_GB2312" w:hint="eastAsia"/>
          <w:spacing w:val="-8"/>
          <w:sz w:val="32"/>
          <w:szCs w:val="32"/>
        </w:rPr>
        <w:t>并给予相应学籍处分，</w:t>
      </w:r>
      <w:r w:rsidRPr="007128BF">
        <w:rPr>
          <w:rFonts w:ascii="仿宋_GB2312" w:eastAsia="仿宋_GB2312" w:hint="eastAsia"/>
          <w:sz w:val="32"/>
          <w:szCs w:val="32"/>
        </w:rPr>
        <w:t>视课程性质可重修或重选。</w:t>
      </w:r>
    </w:p>
    <w:p w14:paraId="579FF63C" w14:textId="77777777" w:rsidR="00F51D26" w:rsidRPr="007128BF" w:rsidRDefault="00F51D26" w:rsidP="00F51D26">
      <w:pPr>
        <w:spacing w:line="58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7128BF">
        <w:rPr>
          <w:rFonts w:ascii="仿宋_GB2312" w:eastAsia="仿宋_GB2312" w:hint="eastAsia"/>
          <w:sz w:val="32"/>
          <w:szCs w:val="32"/>
        </w:rPr>
        <w:t>第二十二条  外国留学生如对考核成绩有异议，可在开学后一周内向国际教育学院提出书面申请，办理复查手续，复查结果由开课部门负责人审查，若有更正，应加盖部门公章于补考前3天报国际教育学院统一更正并存档。</w:t>
      </w:r>
    </w:p>
    <w:p w14:paraId="2EB64AEB" w14:textId="77777777" w:rsidR="00F51D26" w:rsidRPr="007128BF" w:rsidRDefault="00F51D26" w:rsidP="00F51D26">
      <w:pPr>
        <w:spacing w:beforeLines="50" w:before="156" w:afterLines="50" w:after="156" w:line="580" w:lineRule="exact"/>
        <w:jc w:val="center"/>
        <w:rPr>
          <w:rFonts w:ascii="黑体" w:eastAsia="黑体" w:hint="eastAsia"/>
          <w:sz w:val="32"/>
          <w:szCs w:val="32"/>
        </w:rPr>
      </w:pPr>
      <w:r w:rsidRPr="007128BF">
        <w:rPr>
          <w:rFonts w:ascii="黑体" w:eastAsia="黑体" w:hint="eastAsia"/>
          <w:sz w:val="32"/>
          <w:szCs w:val="32"/>
        </w:rPr>
        <w:t>第六章　转学与转专业</w:t>
      </w:r>
    </w:p>
    <w:p w14:paraId="2264DB29" w14:textId="77777777" w:rsidR="00F51D26" w:rsidRPr="007128BF" w:rsidRDefault="00F51D26" w:rsidP="00F51D26">
      <w:pPr>
        <w:snapToGrid w:val="0"/>
        <w:spacing w:line="58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7128BF">
        <w:rPr>
          <w:rFonts w:ascii="仿宋_GB2312" w:eastAsia="仿宋_GB2312" w:hint="eastAsia"/>
          <w:sz w:val="32"/>
          <w:szCs w:val="32"/>
        </w:rPr>
        <w:t>第二十三条  外国留学生应当在被录取学校完成学业，一般不予转学。因身体健康、特殊困难、专业特长等原因，</w:t>
      </w:r>
      <w:r w:rsidRPr="007128BF">
        <w:rPr>
          <w:rFonts w:ascii="仿宋_GB2312" w:eastAsia="仿宋_GB2312" w:hint="eastAsia"/>
          <w:sz w:val="32"/>
          <w:szCs w:val="32"/>
        </w:rPr>
        <w:lastRenderedPageBreak/>
        <w:t>无法继续在被录取学校学习的，可以申请转入（转出）我校。</w:t>
      </w:r>
    </w:p>
    <w:p w14:paraId="123879CE" w14:textId="77777777" w:rsidR="00F51D26" w:rsidRPr="007128BF" w:rsidRDefault="00F51D26" w:rsidP="00F51D26">
      <w:pPr>
        <w:snapToGrid w:val="0"/>
        <w:spacing w:line="58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7128BF">
        <w:rPr>
          <w:rFonts w:ascii="仿宋_GB2312" w:eastAsia="仿宋_GB2312" w:hint="eastAsia"/>
          <w:sz w:val="32"/>
          <w:szCs w:val="32"/>
        </w:rPr>
        <w:t>第二十四条  转入我校的外国留学生，应修读转入专业教学计划规定的所有课程。</w:t>
      </w:r>
    </w:p>
    <w:p w14:paraId="1BA5995F" w14:textId="77777777" w:rsidR="00F51D26" w:rsidRPr="007128BF" w:rsidRDefault="00F51D26" w:rsidP="00F51D26">
      <w:pPr>
        <w:spacing w:line="58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7128BF">
        <w:rPr>
          <w:rFonts w:ascii="仿宋_GB2312" w:eastAsia="仿宋_GB2312" w:hint="eastAsia"/>
          <w:sz w:val="32"/>
          <w:szCs w:val="32"/>
        </w:rPr>
        <w:t>第二十五条  如有下列情况之一，可准许转专业或转学：</w:t>
      </w:r>
    </w:p>
    <w:p w14:paraId="3AF99A91" w14:textId="77777777" w:rsidR="00F51D26" w:rsidRPr="007128BF" w:rsidRDefault="00F51D26" w:rsidP="00F51D26">
      <w:pPr>
        <w:spacing w:line="58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7128BF">
        <w:rPr>
          <w:rFonts w:ascii="仿宋_GB2312" w:eastAsia="仿宋_GB2312" w:hint="eastAsia"/>
          <w:sz w:val="32"/>
          <w:szCs w:val="32"/>
        </w:rPr>
        <w:t>（一）学生确有专长，本人申请，学校考核证实，转学、转专业更能发挥专长者。</w:t>
      </w:r>
    </w:p>
    <w:p w14:paraId="14AB8A57" w14:textId="77777777" w:rsidR="00F51D26" w:rsidRPr="007128BF" w:rsidRDefault="00F51D26" w:rsidP="00F51D26">
      <w:pPr>
        <w:spacing w:line="58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7128BF">
        <w:rPr>
          <w:rFonts w:ascii="仿宋_GB2312" w:eastAsia="仿宋_GB2312" w:hint="eastAsia"/>
          <w:sz w:val="32"/>
          <w:szCs w:val="32"/>
        </w:rPr>
        <w:t>（二）学生入学后因生理缺陷或其他原因，经学校指定医院诊断，证明其不能在原专业学习，但尚能在本校或其他学校的其他专业学习者。</w:t>
      </w:r>
    </w:p>
    <w:p w14:paraId="13E6E108" w14:textId="77777777" w:rsidR="00F51D26" w:rsidRPr="007128BF" w:rsidRDefault="00F51D26" w:rsidP="00F51D26">
      <w:pPr>
        <w:spacing w:line="580" w:lineRule="exact"/>
        <w:ind w:firstLineChars="200" w:firstLine="640"/>
        <w:rPr>
          <w:rFonts w:ascii="仿宋_GB2312" w:eastAsia="仿宋_GB2312" w:hint="eastAsia"/>
          <w:spacing w:val="-10"/>
          <w:sz w:val="32"/>
          <w:szCs w:val="32"/>
        </w:rPr>
      </w:pPr>
      <w:r w:rsidRPr="007128BF">
        <w:rPr>
          <w:rFonts w:ascii="仿宋_GB2312" w:eastAsia="仿宋_GB2312" w:hint="eastAsia"/>
          <w:sz w:val="32"/>
          <w:szCs w:val="32"/>
        </w:rPr>
        <w:t>（三）</w:t>
      </w:r>
      <w:r w:rsidRPr="007128BF">
        <w:rPr>
          <w:rFonts w:ascii="仿宋_GB2312" w:eastAsia="仿宋_GB2312" w:hint="eastAsia"/>
          <w:spacing w:val="-10"/>
          <w:sz w:val="32"/>
          <w:szCs w:val="32"/>
        </w:rPr>
        <w:t>经学校认可学生确有特殊困难，不转专业或不转学则无法继续学习者。</w:t>
      </w:r>
    </w:p>
    <w:p w14:paraId="1B53B6F1" w14:textId="77777777" w:rsidR="00F51D26" w:rsidRPr="007128BF" w:rsidRDefault="00F51D26" w:rsidP="00F51D26">
      <w:pPr>
        <w:spacing w:line="58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7128BF">
        <w:rPr>
          <w:rFonts w:ascii="仿宋_GB2312" w:eastAsia="仿宋_GB2312" w:hint="eastAsia"/>
          <w:sz w:val="32"/>
          <w:szCs w:val="32"/>
        </w:rPr>
        <w:t>第二十六条  有下列情况之一者，不予考虑转学或转专业：</w:t>
      </w:r>
    </w:p>
    <w:p w14:paraId="759DF684" w14:textId="77777777" w:rsidR="00F51D26" w:rsidRPr="007128BF" w:rsidRDefault="00F51D26" w:rsidP="00F51D26">
      <w:pPr>
        <w:spacing w:line="58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7128BF">
        <w:rPr>
          <w:rFonts w:ascii="仿宋_GB2312" w:eastAsia="仿宋_GB2312" w:hint="eastAsia"/>
          <w:sz w:val="32"/>
          <w:szCs w:val="32"/>
        </w:rPr>
        <w:t>（一）新生入学未满一学期者。</w:t>
      </w:r>
    </w:p>
    <w:p w14:paraId="48072448" w14:textId="77777777" w:rsidR="00F51D26" w:rsidRPr="007128BF" w:rsidRDefault="00F51D26" w:rsidP="00F51D26">
      <w:pPr>
        <w:spacing w:line="58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7128BF">
        <w:rPr>
          <w:rFonts w:ascii="仿宋_GB2312" w:eastAsia="仿宋_GB2312" w:hint="eastAsia"/>
          <w:sz w:val="32"/>
          <w:szCs w:val="32"/>
        </w:rPr>
        <w:t>（二）本科生三年级（含三年级）以上者；硕士研究生二年级（含二年级）以上者。</w:t>
      </w:r>
    </w:p>
    <w:p w14:paraId="5507C196" w14:textId="77777777" w:rsidR="00F51D26" w:rsidRPr="007128BF" w:rsidRDefault="00F51D26" w:rsidP="00F51D26">
      <w:pPr>
        <w:spacing w:line="58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7128BF">
        <w:rPr>
          <w:rFonts w:ascii="仿宋_GB2312" w:eastAsia="仿宋_GB2312" w:hint="eastAsia"/>
          <w:sz w:val="32"/>
          <w:szCs w:val="32"/>
        </w:rPr>
        <w:t>（三）由其他学校转入我校者。</w:t>
      </w:r>
    </w:p>
    <w:p w14:paraId="259A72C2" w14:textId="77777777" w:rsidR="00F51D26" w:rsidRPr="007128BF" w:rsidRDefault="00F51D26" w:rsidP="00F51D26">
      <w:pPr>
        <w:spacing w:line="58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7128BF">
        <w:rPr>
          <w:rFonts w:ascii="仿宋_GB2312" w:eastAsia="仿宋_GB2312" w:hint="eastAsia"/>
          <w:sz w:val="32"/>
          <w:szCs w:val="32"/>
        </w:rPr>
        <w:t>（四）应</w:t>
      </w:r>
      <w:proofErr w:type="gramStart"/>
      <w:r w:rsidRPr="007128BF">
        <w:rPr>
          <w:rFonts w:ascii="仿宋_GB2312" w:eastAsia="仿宋_GB2312" w:hint="eastAsia"/>
          <w:sz w:val="32"/>
          <w:szCs w:val="32"/>
        </w:rPr>
        <w:t>予退</w:t>
      </w:r>
      <w:proofErr w:type="gramEnd"/>
      <w:r w:rsidRPr="007128BF">
        <w:rPr>
          <w:rFonts w:ascii="仿宋_GB2312" w:eastAsia="仿宋_GB2312" w:hint="eastAsia"/>
          <w:sz w:val="32"/>
          <w:szCs w:val="32"/>
        </w:rPr>
        <w:t>学者。</w:t>
      </w:r>
    </w:p>
    <w:p w14:paraId="31313918" w14:textId="77777777" w:rsidR="00F51D26" w:rsidRPr="007128BF" w:rsidRDefault="00F51D26" w:rsidP="00F51D26">
      <w:pPr>
        <w:spacing w:line="58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7128BF">
        <w:rPr>
          <w:rFonts w:ascii="仿宋_GB2312" w:eastAsia="仿宋_GB2312" w:hint="eastAsia"/>
          <w:sz w:val="32"/>
          <w:szCs w:val="32"/>
        </w:rPr>
        <w:t>（五）其他无正当理由者。</w:t>
      </w:r>
    </w:p>
    <w:p w14:paraId="48682589" w14:textId="77777777" w:rsidR="00F51D26" w:rsidRPr="007128BF" w:rsidRDefault="00F51D26" w:rsidP="00F51D26">
      <w:pPr>
        <w:shd w:val="clear" w:color="auto" w:fill="FFFFFF"/>
        <w:spacing w:after="75" w:line="580" w:lineRule="exact"/>
        <w:ind w:firstLine="480"/>
        <w:rPr>
          <w:rFonts w:ascii="仿宋_GB2312" w:eastAsia="仿宋_GB2312" w:hint="eastAsia"/>
          <w:sz w:val="32"/>
          <w:szCs w:val="32"/>
        </w:rPr>
      </w:pPr>
      <w:r w:rsidRPr="007128BF">
        <w:rPr>
          <w:rFonts w:ascii="仿宋_GB2312" w:eastAsia="仿宋_GB2312" w:hint="eastAsia"/>
          <w:sz w:val="32"/>
          <w:szCs w:val="32"/>
        </w:rPr>
        <w:t>第二十七条  外国留学生申请办理转专业、转学手续，一般应在每年4月10日（秋季入学）或9月20日（春季入学）前由本人向国际教育学院提交书面申请，经审批后备案。</w:t>
      </w:r>
    </w:p>
    <w:p w14:paraId="5E74CE1C" w14:textId="77777777" w:rsidR="00F51D26" w:rsidRPr="007128BF" w:rsidRDefault="00F51D26" w:rsidP="00F51D26">
      <w:pPr>
        <w:spacing w:beforeLines="50" w:before="156" w:afterLines="50" w:after="156" w:line="580" w:lineRule="exact"/>
        <w:jc w:val="center"/>
        <w:rPr>
          <w:rFonts w:ascii="黑体" w:eastAsia="黑体" w:hint="eastAsia"/>
          <w:sz w:val="32"/>
          <w:szCs w:val="32"/>
        </w:rPr>
      </w:pPr>
      <w:r w:rsidRPr="007128BF">
        <w:rPr>
          <w:rFonts w:ascii="黑体" w:eastAsia="黑体" w:hint="eastAsia"/>
          <w:sz w:val="32"/>
          <w:szCs w:val="32"/>
        </w:rPr>
        <w:t>第七章　休学与复学</w:t>
      </w:r>
    </w:p>
    <w:p w14:paraId="4214041A" w14:textId="77777777" w:rsidR="00F51D26" w:rsidRPr="007128BF" w:rsidRDefault="00F51D26" w:rsidP="00F51D26">
      <w:pPr>
        <w:spacing w:line="58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7128BF">
        <w:rPr>
          <w:rFonts w:ascii="仿宋_GB2312" w:eastAsia="仿宋_GB2312" w:hint="eastAsia"/>
          <w:sz w:val="32"/>
          <w:szCs w:val="32"/>
        </w:rPr>
        <w:lastRenderedPageBreak/>
        <w:t>第二十八条  外国留学生有下列情况之一者，应予休学：</w:t>
      </w:r>
    </w:p>
    <w:p w14:paraId="14EE43EC" w14:textId="77777777" w:rsidR="00F51D26" w:rsidRPr="007128BF" w:rsidRDefault="00F51D26" w:rsidP="00F51D26">
      <w:pPr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7128BF">
        <w:rPr>
          <w:rFonts w:ascii="仿宋_GB2312" w:eastAsia="仿宋_GB2312" w:hint="eastAsia"/>
          <w:sz w:val="32"/>
          <w:szCs w:val="32"/>
        </w:rPr>
        <w:t>（一）因病经指定医院诊断，证明其必须停课治疗或休养，时间超过一学期总学时三分之一者。</w:t>
      </w:r>
    </w:p>
    <w:p w14:paraId="13B06C7C" w14:textId="77777777" w:rsidR="00F51D26" w:rsidRPr="007128BF" w:rsidRDefault="00F51D26" w:rsidP="00F51D26">
      <w:pPr>
        <w:snapToGrid w:val="0"/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7128BF">
        <w:rPr>
          <w:rFonts w:ascii="仿宋_GB2312" w:eastAsia="仿宋_GB2312" w:hint="eastAsia"/>
          <w:sz w:val="32"/>
          <w:szCs w:val="32"/>
        </w:rPr>
        <w:t>（二）请假累计超过一学期总学时三分之一者。</w:t>
      </w:r>
    </w:p>
    <w:p w14:paraId="723E89EA" w14:textId="77777777" w:rsidR="00F51D26" w:rsidRPr="007128BF" w:rsidRDefault="00F51D26" w:rsidP="00F51D26">
      <w:pPr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7128BF">
        <w:rPr>
          <w:rFonts w:ascii="仿宋_GB2312" w:eastAsia="仿宋_GB2312" w:hint="eastAsia"/>
          <w:sz w:val="32"/>
          <w:szCs w:val="32"/>
        </w:rPr>
        <w:t>（三）因其他原因，本人申请或学校认为必须休学者。</w:t>
      </w:r>
    </w:p>
    <w:p w14:paraId="643DD10A" w14:textId="77777777" w:rsidR="00F51D26" w:rsidRPr="007128BF" w:rsidRDefault="00F51D26" w:rsidP="00F51D26">
      <w:pPr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7128BF">
        <w:rPr>
          <w:rFonts w:ascii="仿宋_GB2312" w:eastAsia="仿宋_GB2312" w:hint="eastAsia"/>
          <w:sz w:val="32"/>
          <w:szCs w:val="32"/>
        </w:rPr>
        <w:t>第二十九条  外国留学生休学后的有关问题按以下规定处理：</w:t>
      </w:r>
    </w:p>
    <w:p w14:paraId="3289505D" w14:textId="77777777" w:rsidR="00F51D26" w:rsidRPr="007128BF" w:rsidRDefault="00F51D26" w:rsidP="00F51D26">
      <w:pPr>
        <w:snapToGrid w:val="0"/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7128BF">
        <w:rPr>
          <w:rFonts w:ascii="仿宋_GB2312" w:eastAsia="仿宋_GB2312" w:hint="eastAsia"/>
          <w:sz w:val="32"/>
          <w:szCs w:val="32"/>
        </w:rPr>
        <w:t>（一）每次休学以1年为期，累计不得超过3次。</w:t>
      </w:r>
    </w:p>
    <w:p w14:paraId="58DCD08F" w14:textId="77777777" w:rsidR="00F51D26" w:rsidRPr="007128BF" w:rsidRDefault="00F51D26" w:rsidP="00F51D26">
      <w:pPr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7128BF">
        <w:rPr>
          <w:rFonts w:ascii="仿宋_GB2312" w:eastAsia="仿宋_GB2312" w:hint="eastAsia"/>
          <w:sz w:val="32"/>
          <w:szCs w:val="32"/>
        </w:rPr>
        <w:t>（二）休学的外国留学生应当提交书面申请；本科生经国际教育学院审批后备案，硕士研究生经导师同意后报国际教育学院审批。</w:t>
      </w:r>
    </w:p>
    <w:p w14:paraId="2A39D072" w14:textId="77777777" w:rsidR="00F51D26" w:rsidRPr="007128BF" w:rsidRDefault="00F51D26" w:rsidP="00F51D26">
      <w:pPr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7128BF">
        <w:rPr>
          <w:rFonts w:ascii="仿宋_GB2312" w:eastAsia="仿宋_GB2312" w:hint="eastAsia"/>
          <w:sz w:val="32"/>
          <w:szCs w:val="32"/>
        </w:rPr>
        <w:t>（三）休学的外国留学生应当按学校规定到有关部门办理休学手续后离校，学校保留其学籍。凡不按时办理休学手续，或虽办理手续但不及时离校者，从休学通知书发出3日起，该生参加的一切学习活动及其所取得的成绩均无效；推迟离校者，休学期限将相应延长。</w:t>
      </w:r>
    </w:p>
    <w:p w14:paraId="06FE7EBB" w14:textId="77777777" w:rsidR="00F51D26" w:rsidRPr="007128BF" w:rsidRDefault="00F51D26" w:rsidP="00F51D26">
      <w:pPr>
        <w:snapToGrid w:val="0"/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7128BF">
        <w:rPr>
          <w:rFonts w:ascii="仿宋_GB2312" w:eastAsia="仿宋_GB2312" w:hint="eastAsia"/>
          <w:sz w:val="32"/>
          <w:szCs w:val="32"/>
        </w:rPr>
        <w:t>（四）休学期间不享受外国留学生的一切待遇，学校对外国留学生休学期间发生的事故不承担责任。</w:t>
      </w:r>
    </w:p>
    <w:p w14:paraId="6C509330" w14:textId="77777777" w:rsidR="00F51D26" w:rsidRPr="007128BF" w:rsidRDefault="00F51D26" w:rsidP="00F51D26">
      <w:pPr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7128BF">
        <w:rPr>
          <w:rFonts w:ascii="仿宋_GB2312" w:eastAsia="仿宋_GB2312" w:hint="eastAsia"/>
          <w:sz w:val="32"/>
          <w:szCs w:val="32"/>
        </w:rPr>
        <w:t>第三十条  除不可抗力的原因外，外国留学生休学期满前一个月，应当向国际教育学院提出复学申请，经复查合格后方可复学。逾期不办理复学手续者视为自动放弃学籍。</w:t>
      </w:r>
    </w:p>
    <w:p w14:paraId="6A2B8EAC" w14:textId="77777777" w:rsidR="00F51D26" w:rsidRPr="007128BF" w:rsidRDefault="00F51D26" w:rsidP="00F51D26">
      <w:pPr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7128BF">
        <w:rPr>
          <w:rFonts w:ascii="仿宋_GB2312" w:eastAsia="仿宋_GB2312" w:hint="eastAsia"/>
          <w:sz w:val="32"/>
          <w:szCs w:val="32"/>
        </w:rPr>
        <w:t>第三十一条  外国留学生复学按照下列规定办理：</w:t>
      </w:r>
    </w:p>
    <w:p w14:paraId="240D4E9A" w14:textId="77777777" w:rsidR="00F51D26" w:rsidRPr="007128BF" w:rsidRDefault="00F51D26" w:rsidP="00F51D26">
      <w:pPr>
        <w:snapToGrid w:val="0"/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7128BF">
        <w:rPr>
          <w:rFonts w:ascii="仿宋_GB2312" w:eastAsia="仿宋_GB2312" w:hint="eastAsia"/>
          <w:sz w:val="32"/>
          <w:szCs w:val="32"/>
        </w:rPr>
        <w:t>（一）因病休学期满者，应提前一个月持有关证明向国</w:t>
      </w:r>
      <w:r w:rsidRPr="007128BF">
        <w:rPr>
          <w:rFonts w:ascii="仿宋_GB2312" w:eastAsia="仿宋_GB2312" w:hint="eastAsia"/>
          <w:sz w:val="32"/>
          <w:szCs w:val="32"/>
        </w:rPr>
        <w:lastRenderedPageBreak/>
        <w:t>际教育学院提出书面复学申请，经指定医院体检合格后方可办理复学手续。</w:t>
      </w:r>
    </w:p>
    <w:p w14:paraId="2D8D35ED" w14:textId="77777777" w:rsidR="00F51D26" w:rsidRPr="007128BF" w:rsidRDefault="00F51D26" w:rsidP="00F51D26">
      <w:pPr>
        <w:snapToGrid w:val="0"/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7128BF">
        <w:rPr>
          <w:rFonts w:ascii="仿宋_GB2312" w:eastAsia="仿宋_GB2312" w:hint="eastAsia"/>
          <w:sz w:val="32"/>
          <w:szCs w:val="32"/>
        </w:rPr>
        <w:t>（二）体检不合格、休学期间发现有严重违法乱纪等行为者，取消复学资格。</w:t>
      </w:r>
    </w:p>
    <w:p w14:paraId="1D5A7F9E" w14:textId="77777777" w:rsidR="00F51D26" w:rsidRPr="007128BF" w:rsidRDefault="00F51D26" w:rsidP="00F51D26">
      <w:pPr>
        <w:spacing w:beforeLines="50" w:before="156" w:afterLines="50" w:after="156" w:line="600" w:lineRule="exact"/>
        <w:jc w:val="center"/>
        <w:rPr>
          <w:rFonts w:ascii="黑体" w:eastAsia="黑体" w:hint="eastAsia"/>
          <w:sz w:val="32"/>
          <w:szCs w:val="32"/>
        </w:rPr>
      </w:pPr>
      <w:r w:rsidRPr="007128BF">
        <w:rPr>
          <w:rFonts w:ascii="黑体" w:eastAsia="黑体" w:hint="eastAsia"/>
          <w:sz w:val="32"/>
          <w:szCs w:val="32"/>
        </w:rPr>
        <w:t>第八章　退  学</w:t>
      </w:r>
    </w:p>
    <w:p w14:paraId="33DEA4EB" w14:textId="77777777" w:rsidR="00F51D26" w:rsidRPr="007128BF" w:rsidRDefault="00F51D26" w:rsidP="00F51D26">
      <w:pPr>
        <w:shd w:val="clear" w:color="auto" w:fill="FFFFFF"/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7128BF">
        <w:rPr>
          <w:rFonts w:ascii="仿宋_GB2312" w:eastAsia="仿宋_GB2312" w:hint="eastAsia"/>
          <w:sz w:val="32"/>
          <w:szCs w:val="32"/>
        </w:rPr>
        <w:t>第三十二条  外国留学生有下列情况之一者，应</w:t>
      </w:r>
      <w:proofErr w:type="gramStart"/>
      <w:r w:rsidRPr="007128BF">
        <w:rPr>
          <w:rFonts w:ascii="仿宋_GB2312" w:eastAsia="仿宋_GB2312" w:hint="eastAsia"/>
          <w:sz w:val="32"/>
          <w:szCs w:val="32"/>
        </w:rPr>
        <w:t>予退</w:t>
      </w:r>
      <w:proofErr w:type="gramEnd"/>
      <w:r w:rsidRPr="007128BF">
        <w:rPr>
          <w:rFonts w:ascii="仿宋_GB2312" w:eastAsia="仿宋_GB2312" w:hint="eastAsia"/>
          <w:sz w:val="32"/>
          <w:szCs w:val="32"/>
        </w:rPr>
        <w:t>学：</w:t>
      </w:r>
    </w:p>
    <w:p w14:paraId="7F69A103" w14:textId="77777777" w:rsidR="00F51D26" w:rsidRPr="007128BF" w:rsidRDefault="00F51D26" w:rsidP="00F51D26">
      <w:pPr>
        <w:shd w:val="clear" w:color="auto" w:fill="FFFFFF"/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7128BF">
        <w:rPr>
          <w:rFonts w:ascii="仿宋_GB2312" w:eastAsia="仿宋_GB2312" w:hint="eastAsia"/>
          <w:sz w:val="32"/>
          <w:szCs w:val="32"/>
        </w:rPr>
        <w:t>（一）每学年六门以上（含六门）课程考核不合格者，每学年三门以上（含三门）补考后仍不合格者，各学年补考累计六门以上（含六门）不合格者。</w:t>
      </w:r>
    </w:p>
    <w:p w14:paraId="1252E189" w14:textId="77777777" w:rsidR="00F51D26" w:rsidRPr="007128BF" w:rsidRDefault="00F51D26" w:rsidP="00F51D26">
      <w:pPr>
        <w:shd w:val="clear" w:color="auto" w:fill="FFFFFF"/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7128BF">
        <w:rPr>
          <w:rFonts w:ascii="仿宋_GB2312" w:eastAsia="仿宋_GB2312" w:hint="eastAsia"/>
          <w:sz w:val="32"/>
          <w:szCs w:val="32"/>
        </w:rPr>
        <w:t>（二）休学期满，在学校规定期限内未提出复学申请或者申请复学经复查不合格的。</w:t>
      </w:r>
    </w:p>
    <w:p w14:paraId="10A2F88C" w14:textId="77777777" w:rsidR="00F51D26" w:rsidRPr="007128BF" w:rsidRDefault="00F51D26" w:rsidP="00F51D26">
      <w:pPr>
        <w:shd w:val="clear" w:color="auto" w:fill="FFFFFF"/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7128BF">
        <w:rPr>
          <w:rFonts w:ascii="仿宋_GB2312" w:eastAsia="仿宋_GB2312" w:hint="eastAsia"/>
          <w:sz w:val="32"/>
          <w:szCs w:val="32"/>
        </w:rPr>
        <w:t>（三）经学校指定医院诊断，患有疾病或者意外伤残无法继续在校学习的。</w:t>
      </w:r>
    </w:p>
    <w:p w14:paraId="5725DA0A" w14:textId="77777777" w:rsidR="00F51D26" w:rsidRPr="007128BF" w:rsidRDefault="00F51D26" w:rsidP="00F51D26">
      <w:pPr>
        <w:shd w:val="clear" w:color="auto" w:fill="FFFFFF"/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7128BF">
        <w:rPr>
          <w:rFonts w:ascii="仿宋_GB2312" w:eastAsia="仿宋_GB2312" w:hint="eastAsia"/>
          <w:sz w:val="32"/>
          <w:szCs w:val="32"/>
        </w:rPr>
        <w:t>（四）未请假离校连续两</w:t>
      </w:r>
      <w:proofErr w:type="gramStart"/>
      <w:r w:rsidRPr="007128BF">
        <w:rPr>
          <w:rFonts w:ascii="仿宋_GB2312" w:eastAsia="仿宋_GB2312" w:hint="eastAsia"/>
          <w:sz w:val="32"/>
          <w:szCs w:val="32"/>
        </w:rPr>
        <w:t>周未</w:t>
      </w:r>
      <w:proofErr w:type="gramEnd"/>
      <w:r w:rsidRPr="007128BF">
        <w:rPr>
          <w:rFonts w:ascii="仿宋_GB2312" w:eastAsia="仿宋_GB2312" w:hint="eastAsia"/>
          <w:sz w:val="32"/>
          <w:szCs w:val="32"/>
        </w:rPr>
        <w:t>参加学校规定的教学活动的。</w:t>
      </w:r>
    </w:p>
    <w:p w14:paraId="622AA0E6" w14:textId="77777777" w:rsidR="00F51D26" w:rsidRPr="007128BF" w:rsidRDefault="00F51D26" w:rsidP="00F51D26">
      <w:pPr>
        <w:snapToGrid w:val="0"/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7128BF">
        <w:rPr>
          <w:rFonts w:ascii="仿宋_GB2312" w:eastAsia="仿宋_GB2312" w:hint="eastAsia"/>
          <w:sz w:val="32"/>
          <w:szCs w:val="32"/>
        </w:rPr>
        <w:t>（五）超过学校规定期限未注册而又无正当事由的。</w:t>
      </w:r>
    </w:p>
    <w:p w14:paraId="186B8DA5" w14:textId="77777777" w:rsidR="00F51D26" w:rsidRPr="007128BF" w:rsidRDefault="00F51D26" w:rsidP="00F51D26">
      <w:pPr>
        <w:snapToGrid w:val="0"/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7128BF">
        <w:rPr>
          <w:rFonts w:ascii="仿宋_GB2312" w:eastAsia="仿宋_GB2312" w:hint="eastAsia"/>
          <w:sz w:val="32"/>
          <w:szCs w:val="32"/>
        </w:rPr>
        <w:t>（六）本人申请退学的。</w:t>
      </w:r>
    </w:p>
    <w:p w14:paraId="7125B09B" w14:textId="77777777" w:rsidR="00F51D26" w:rsidRPr="007128BF" w:rsidRDefault="00F51D26" w:rsidP="00F51D26">
      <w:pPr>
        <w:snapToGrid w:val="0"/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7128BF">
        <w:rPr>
          <w:rFonts w:ascii="仿宋_GB2312" w:eastAsia="仿宋_GB2312" w:hint="eastAsia"/>
          <w:sz w:val="32"/>
          <w:szCs w:val="32"/>
        </w:rPr>
        <w:t>（七）其他特殊原因，学校认为必须退学的。</w:t>
      </w:r>
    </w:p>
    <w:p w14:paraId="4DF516F4" w14:textId="77777777" w:rsidR="00F51D26" w:rsidRPr="007128BF" w:rsidRDefault="00F51D26" w:rsidP="00F51D26">
      <w:pPr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7128BF">
        <w:rPr>
          <w:rFonts w:ascii="仿宋_GB2312" w:eastAsia="仿宋_GB2312" w:hint="eastAsia"/>
          <w:sz w:val="32"/>
          <w:szCs w:val="32"/>
        </w:rPr>
        <w:t>第三十三条  外国留学生退学后，学习满一年以上，所学课程考核合格者，出具相关课程的学习证明；未经学校批准，擅自离校或被开除学籍者</w:t>
      </w:r>
      <w:proofErr w:type="gramStart"/>
      <w:r w:rsidRPr="007128BF">
        <w:rPr>
          <w:rFonts w:ascii="仿宋_GB2312" w:eastAsia="仿宋_GB2312" w:hint="eastAsia"/>
          <w:sz w:val="32"/>
          <w:szCs w:val="32"/>
        </w:rPr>
        <w:t>不</w:t>
      </w:r>
      <w:proofErr w:type="gramEnd"/>
      <w:r w:rsidRPr="007128BF">
        <w:rPr>
          <w:rFonts w:ascii="仿宋_GB2312" w:eastAsia="仿宋_GB2312" w:hint="eastAsia"/>
          <w:sz w:val="32"/>
          <w:szCs w:val="32"/>
        </w:rPr>
        <w:t>出具相关课程的学习证明。</w:t>
      </w:r>
    </w:p>
    <w:p w14:paraId="4E7E772A" w14:textId="77777777" w:rsidR="00F51D26" w:rsidRPr="007128BF" w:rsidRDefault="00F51D26" w:rsidP="00F51D26">
      <w:pPr>
        <w:snapToGrid w:val="0"/>
        <w:spacing w:line="600" w:lineRule="exact"/>
        <w:ind w:firstLineChars="196" w:firstLine="627"/>
        <w:rPr>
          <w:rFonts w:ascii="仿宋_GB2312" w:eastAsia="仿宋_GB2312" w:hint="eastAsia"/>
          <w:sz w:val="32"/>
          <w:szCs w:val="32"/>
        </w:rPr>
      </w:pPr>
      <w:r w:rsidRPr="007128BF">
        <w:rPr>
          <w:rFonts w:ascii="仿宋_GB2312" w:eastAsia="仿宋_GB2312" w:hint="eastAsia"/>
          <w:sz w:val="32"/>
          <w:szCs w:val="32"/>
        </w:rPr>
        <w:t>第三十四条  外国留学生接到学校发出的退学通知后，</w:t>
      </w:r>
      <w:r w:rsidRPr="007128BF">
        <w:rPr>
          <w:rFonts w:ascii="仿宋_GB2312" w:eastAsia="仿宋_GB2312" w:hint="eastAsia"/>
          <w:sz w:val="32"/>
          <w:szCs w:val="32"/>
        </w:rPr>
        <w:lastRenderedPageBreak/>
        <w:t>逾期不办理离校手续者，由学校相关部门注销其在校各种关系。</w:t>
      </w:r>
    </w:p>
    <w:p w14:paraId="64AE6F01" w14:textId="77777777" w:rsidR="00F51D26" w:rsidRPr="007128BF" w:rsidRDefault="00F51D26" w:rsidP="00F51D26">
      <w:pPr>
        <w:spacing w:beforeLines="50" w:before="156" w:afterLines="50" w:after="156" w:line="580" w:lineRule="exact"/>
        <w:jc w:val="center"/>
        <w:rPr>
          <w:rFonts w:ascii="黑体" w:eastAsia="黑体" w:hint="eastAsia"/>
          <w:sz w:val="32"/>
          <w:szCs w:val="32"/>
        </w:rPr>
      </w:pPr>
      <w:r w:rsidRPr="007128BF">
        <w:rPr>
          <w:rFonts w:ascii="黑体" w:eastAsia="黑体" w:hint="eastAsia"/>
          <w:sz w:val="32"/>
          <w:szCs w:val="32"/>
        </w:rPr>
        <w:t>第九章　毕业与结业</w:t>
      </w:r>
    </w:p>
    <w:p w14:paraId="12E57705" w14:textId="77777777" w:rsidR="00F51D26" w:rsidRPr="007128BF" w:rsidRDefault="00F51D26" w:rsidP="00F51D26">
      <w:pPr>
        <w:spacing w:line="58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7128BF">
        <w:rPr>
          <w:rFonts w:ascii="仿宋_GB2312" w:eastAsia="仿宋_GB2312" w:hint="eastAsia"/>
          <w:sz w:val="32"/>
          <w:szCs w:val="32"/>
        </w:rPr>
        <w:t>第三十五条  有正式学籍的外国留学生，在达到以下条件者，经学校审核批准后，准予毕业，发毕业证书：</w:t>
      </w:r>
    </w:p>
    <w:p w14:paraId="0813C5C0" w14:textId="77777777" w:rsidR="00F51D26" w:rsidRPr="007128BF" w:rsidRDefault="00F51D26" w:rsidP="00F51D26">
      <w:pPr>
        <w:spacing w:line="58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7128BF">
        <w:rPr>
          <w:rFonts w:ascii="仿宋_GB2312" w:eastAsia="仿宋_GB2312" w:hint="eastAsia"/>
          <w:sz w:val="32"/>
          <w:szCs w:val="32"/>
        </w:rPr>
        <w:t>（一）本科生在规定时间内学完教学计划规定的全部课程，并符合学校规定的其他毕业条件。</w:t>
      </w:r>
    </w:p>
    <w:p w14:paraId="7995FC70" w14:textId="77777777" w:rsidR="00F51D26" w:rsidRPr="007128BF" w:rsidRDefault="00F51D26" w:rsidP="00F51D26">
      <w:pPr>
        <w:spacing w:line="58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7128BF">
        <w:rPr>
          <w:rFonts w:ascii="仿宋_GB2312" w:eastAsia="仿宋_GB2312" w:hint="eastAsia"/>
          <w:sz w:val="32"/>
          <w:szCs w:val="32"/>
        </w:rPr>
        <w:t>（二）硕士研究生在规定时间内修满规定的总学分并通过学位论文答辩，考核合格，并符合学校规定的其他毕业条件。</w:t>
      </w:r>
    </w:p>
    <w:p w14:paraId="0A023C8B" w14:textId="77777777" w:rsidR="00F51D26" w:rsidRPr="007128BF" w:rsidRDefault="00F51D26" w:rsidP="00F51D26">
      <w:pPr>
        <w:snapToGrid w:val="0"/>
        <w:spacing w:line="58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7128BF">
        <w:rPr>
          <w:rFonts w:ascii="仿宋_GB2312" w:eastAsia="仿宋_GB2312" w:hint="eastAsia"/>
          <w:sz w:val="32"/>
          <w:szCs w:val="32"/>
        </w:rPr>
        <w:t>第三十六条  硕士研究生完成培养计划规定的学习，但毕业（学位）论文未能通过者，经国际教育学院批准，可延期一年修改论文后重新答辩一次。</w:t>
      </w:r>
    </w:p>
    <w:p w14:paraId="12D94AAF" w14:textId="77777777" w:rsidR="00F51D26" w:rsidRPr="007128BF" w:rsidRDefault="00F51D26" w:rsidP="00F51D26">
      <w:pPr>
        <w:snapToGrid w:val="0"/>
        <w:spacing w:line="58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7128BF">
        <w:rPr>
          <w:rFonts w:ascii="仿宋_GB2312" w:eastAsia="仿宋_GB2312" w:hint="eastAsia"/>
          <w:sz w:val="32"/>
          <w:szCs w:val="32"/>
        </w:rPr>
        <w:t>第三十七条  外国留学生没有修完教学计划规定的课程，但在校学习一年以上，所学课程考核合格者，出具相关课程的学习证明。</w:t>
      </w:r>
    </w:p>
    <w:p w14:paraId="3512D92B" w14:textId="77777777" w:rsidR="00F51D26" w:rsidRPr="007128BF" w:rsidRDefault="00F51D26" w:rsidP="00F51D26">
      <w:pPr>
        <w:snapToGrid w:val="0"/>
        <w:spacing w:line="58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7128BF">
        <w:rPr>
          <w:rFonts w:ascii="仿宋_GB2312" w:eastAsia="仿宋_GB2312" w:hint="eastAsia"/>
          <w:sz w:val="32"/>
          <w:szCs w:val="32"/>
        </w:rPr>
        <w:t>第三十八条  学校严格执行高等教育学历证书电子注册制度。外国留学生毕业后，国际教育学院将毕业生数据在“来华留学生学籍学历信息管理平台”上进行学历证书电子注册。</w:t>
      </w:r>
    </w:p>
    <w:p w14:paraId="2F2205F0" w14:textId="77777777" w:rsidR="00F51D26" w:rsidRPr="007128BF" w:rsidRDefault="00F51D26" w:rsidP="00F51D26">
      <w:pPr>
        <w:spacing w:beforeLines="50" w:before="156" w:afterLines="50" w:after="156" w:line="580" w:lineRule="exact"/>
        <w:jc w:val="center"/>
        <w:rPr>
          <w:rFonts w:ascii="黑体" w:eastAsia="黑体" w:hint="eastAsia"/>
          <w:sz w:val="32"/>
          <w:szCs w:val="32"/>
        </w:rPr>
      </w:pPr>
      <w:r w:rsidRPr="007128BF">
        <w:rPr>
          <w:rFonts w:ascii="黑体" w:eastAsia="黑体" w:hint="eastAsia"/>
          <w:sz w:val="32"/>
          <w:szCs w:val="32"/>
        </w:rPr>
        <w:t>第十章　学位授予</w:t>
      </w:r>
    </w:p>
    <w:p w14:paraId="474A8E52" w14:textId="77777777" w:rsidR="00F51D26" w:rsidRPr="007128BF" w:rsidRDefault="00F51D26" w:rsidP="00F51D26">
      <w:pPr>
        <w:spacing w:line="580" w:lineRule="exact"/>
        <w:ind w:firstLine="420"/>
        <w:rPr>
          <w:rFonts w:ascii="仿宋_GB2312" w:eastAsia="仿宋_GB2312" w:hint="eastAsia"/>
          <w:sz w:val="32"/>
          <w:szCs w:val="32"/>
        </w:rPr>
      </w:pPr>
      <w:r w:rsidRPr="007128BF">
        <w:rPr>
          <w:rFonts w:ascii="仿宋_GB2312" w:eastAsia="仿宋_GB2312" w:hint="eastAsia"/>
          <w:sz w:val="32"/>
          <w:szCs w:val="32"/>
        </w:rPr>
        <w:t>第三十九条  有正式学籍的外国留学生，经学校学位评定</w:t>
      </w:r>
      <w:r w:rsidRPr="007128BF">
        <w:rPr>
          <w:rFonts w:ascii="仿宋_GB2312" w:eastAsia="仿宋_GB2312" w:hint="eastAsia"/>
          <w:sz w:val="32"/>
          <w:szCs w:val="32"/>
        </w:rPr>
        <w:lastRenderedPageBreak/>
        <w:t>委员会审定认为达到培养目标和要求，授予学位。</w:t>
      </w:r>
    </w:p>
    <w:p w14:paraId="1242BA3B" w14:textId="77777777" w:rsidR="00F51D26" w:rsidRPr="007128BF" w:rsidRDefault="00F51D26" w:rsidP="00F51D26">
      <w:pPr>
        <w:spacing w:line="58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7128BF">
        <w:rPr>
          <w:rFonts w:ascii="仿宋_GB2312" w:eastAsia="仿宋_GB2312" w:hint="eastAsia"/>
          <w:sz w:val="32"/>
          <w:szCs w:val="32"/>
        </w:rPr>
        <w:t>（一）本科生完成教学计划的各项要求，由本人提出申请，经国际教育学院审核，报学校学位评定委员会审定合格者，授予学士学位。</w:t>
      </w:r>
    </w:p>
    <w:p w14:paraId="24EF2621" w14:textId="77777777" w:rsidR="00F51D26" w:rsidRPr="007128BF" w:rsidRDefault="00F51D26" w:rsidP="00F51D26">
      <w:pPr>
        <w:spacing w:line="580" w:lineRule="exact"/>
        <w:ind w:firstLine="420"/>
        <w:rPr>
          <w:rFonts w:ascii="仿宋_GB2312" w:eastAsia="仿宋_GB2312" w:hint="eastAsia"/>
          <w:sz w:val="32"/>
          <w:szCs w:val="32"/>
        </w:rPr>
      </w:pPr>
      <w:r w:rsidRPr="007128BF">
        <w:rPr>
          <w:rFonts w:ascii="仿宋_GB2312" w:eastAsia="仿宋_GB2312" w:hint="eastAsia"/>
          <w:sz w:val="32"/>
          <w:szCs w:val="32"/>
        </w:rPr>
        <w:t>（二）硕士研究生修满教学计划规定的课程和学分，临床能力毕业考核成绩合格，完成学位论文工作，通过论文答辩，经学校学位评定委员会审定合格者，授予硕士学位。</w:t>
      </w:r>
    </w:p>
    <w:p w14:paraId="0596786A" w14:textId="77777777" w:rsidR="00F51D26" w:rsidRPr="007128BF" w:rsidRDefault="00F51D26" w:rsidP="00F51D26">
      <w:pPr>
        <w:spacing w:line="58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7128BF">
        <w:rPr>
          <w:rFonts w:ascii="仿宋_GB2312" w:eastAsia="仿宋_GB2312" w:hint="eastAsia"/>
          <w:sz w:val="32"/>
          <w:szCs w:val="32"/>
        </w:rPr>
        <w:t>第四十条  外国留学生在学习期间，有下列情况之一者，不予授予学位：</w:t>
      </w:r>
    </w:p>
    <w:p w14:paraId="7896255D" w14:textId="77777777" w:rsidR="00F51D26" w:rsidRPr="007128BF" w:rsidRDefault="00F51D26" w:rsidP="00F51D26">
      <w:pPr>
        <w:spacing w:line="580" w:lineRule="exact"/>
        <w:ind w:firstLine="420"/>
        <w:rPr>
          <w:rFonts w:ascii="仿宋_GB2312" w:eastAsia="仿宋_GB2312" w:hint="eastAsia"/>
          <w:sz w:val="32"/>
          <w:szCs w:val="32"/>
        </w:rPr>
      </w:pPr>
      <w:r w:rsidRPr="007128BF">
        <w:rPr>
          <w:rFonts w:ascii="仿宋_GB2312" w:eastAsia="仿宋_GB2312" w:hint="eastAsia"/>
          <w:sz w:val="32"/>
          <w:szCs w:val="32"/>
        </w:rPr>
        <w:t>（一）在校期间受过记过以上纪律处分者。</w:t>
      </w:r>
    </w:p>
    <w:p w14:paraId="33245D18" w14:textId="77777777" w:rsidR="00F51D26" w:rsidRPr="007128BF" w:rsidRDefault="00F51D26" w:rsidP="00F51D26">
      <w:pPr>
        <w:spacing w:line="580" w:lineRule="exact"/>
        <w:ind w:firstLine="420"/>
        <w:rPr>
          <w:rFonts w:ascii="仿宋_GB2312" w:eastAsia="仿宋_GB2312" w:hint="eastAsia"/>
          <w:sz w:val="32"/>
          <w:szCs w:val="32"/>
        </w:rPr>
      </w:pPr>
      <w:r w:rsidRPr="007128BF">
        <w:rPr>
          <w:rFonts w:ascii="仿宋_GB2312" w:eastAsia="仿宋_GB2312" w:hint="eastAsia"/>
          <w:sz w:val="32"/>
          <w:szCs w:val="32"/>
        </w:rPr>
        <w:t>（二）违反考场纪律、影响教学秩序，情节较为严重者，经批评教育而再犯者。</w:t>
      </w:r>
    </w:p>
    <w:p w14:paraId="15142263" w14:textId="77777777" w:rsidR="00F51D26" w:rsidRPr="007128BF" w:rsidRDefault="00F51D26" w:rsidP="00F51D26">
      <w:pPr>
        <w:spacing w:line="580" w:lineRule="exact"/>
        <w:ind w:firstLine="420"/>
        <w:rPr>
          <w:rFonts w:ascii="仿宋_GB2312" w:eastAsia="仿宋_GB2312" w:hint="eastAsia"/>
          <w:sz w:val="32"/>
          <w:szCs w:val="32"/>
        </w:rPr>
      </w:pPr>
      <w:r w:rsidRPr="007128BF">
        <w:rPr>
          <w:rFonts w:ascii="仿宋_GB2312" w:eastAsia="仿宋_GB2312" w:hint="eastAsia"/>
          <w:sz w:val="32"/>
          <w:szCs w:val="32"/>
        </w:rPr>
        <w:t>（三）在学校学习期间累计有五门以上主要课程（含五门） 经补考仍不合格者。</w:t>
      </w:r>
    </w:p>
    <w:p w14:paraId="4077DA13" w14:textId="77777777" w:rsidR="00F51D26" w:rsidRPr="007128BF" w:rsidRDefault="00F51D26" w:rsidP="00F51D26">
      <w:pPr>
        <w:spacing w:beforeLines="50" w:before="156" w:afterLines="50" w:after="156" w:line="580" w:lineRule="exact"/>
        <w:jc w:val="center"/>
        <w:rPr>
          <w:rFonts w:ascii="黑体" w:eastAsia="黑体" w:hint="eastAsia"/>
          <w:sz w:val="32"/>
          <w:szCs w:val="32"/>
        </w:rPr>
      </w:pPr>
      <w:r w:rsidRPr="007128BF">
        <w:rPr>
          <w:rFonts w:ascii="黑体" w:eastAsia="黑体" w:hint="eastAsia"/>
          <w:sz w:val="32"/>
          <w:szCs w:val="32"/>
        </w:rPr>
        <w:t>第十一章　附  则</w:t>
      </w:r>
    </w:p>
    <w:p w14:paraId="50F5E7E3" w14:textId="77777777" w:rsidR="00F51D26" w:rsidRPr="007128BF" w:rsidRDefault="00F51D26" w:rsidP="00F51D26">
      <w:pPr>
        <w:pStyle w:val="a7"/>
        <w:spacing w:line="580" w:lineRule="exact"/>
        <w:ind w:firstLine="640"/>
        <w:rPr>
          <w:rFonts w:ascii="仿宋_GB2312" w:hint="eastAsia"/>
          <w:b w:val="0"/>
          <w:sz w:val="32"/>
          <w:szCs w:val="32"/>
        </w:rPr>
      </w:pPr>
      <w:r w:rsidRPr="007128BF">
        <w:rPr>
          <w:rFonts w:ascii="仿宋_GB2312" w:hint="eastAsia"/>
          <w:b w:val="0"/>
          <w:sz w:val="32"/>
          <w:szCs w:val="32"/>
        </w:rPr>
        <w:t>第四十一条  本办法适用于新乡医学院外国留学生，非学历教育参照学历教育标准执行。未尽事宜，参照国家和新乡医学院有关规定执行。</w:t>
      </w:r>
    </w:p>
    <w:p w14:paraId="04CDD944" w14:textId="77777777" w:rsidR="00F51D26" w:rsidRPr="007128BF" w:rsidRDefault="00F51D26" w:rsidP="00F51D26">
      <w:pPr>
        <w:spacing w:line="58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7128BF">
        <w:rPr>
          <w:rFonts w:ascii="仿宋_GB2312" w:eastAsia="仿宋_GB2312" w:hint="eastAsia"/>
          <w:sz w:val="32"/>
          <w:szCs w:val="32"/>
        </w:rPr>
        <w:t>第四十二条  本办法自印发之日起施行。原《新乡医学院留学生学籍管理实施细则》（院发〔2005〕71号）同时废止。</w:t>
      </w:r>
    </w:p>
    <w:p w14:paraId="6814CB76" w14:textId="77777777" w:rsidR="00F51D26" w:rsidRPr="007128BF" w:rsidRDefault="00F51D26" w:rsidP="00F51D26">
      <w:pPr>
        <w:spacing w:line="58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7128BF">
        <w:rPr>
          <w:rFonts w:ascii="仿宋_GB2312" w:eastAsia="仿宋_GB2312" w:hint="eastAsia"/>
          <w:sz w:val="32"/>
          <w:szCs w:val="32"/>
        </w:rPr>
        <w:t>第四十三条　本办法由学校国际教育学院负责解释。</w:t>
      </w:r>
    </w:p>
    <w:p w14:paraId="00CE4BD5" w14:textId="77777777" w:rsidR="00F51D26" w:rsidRPr="007128BF" w:rsidRDefault="00F51D26" w:rsidP="00F51D26">
      <w:pPr>
        <w:spacing w:line="600" w:lineRule="exact"/>
        <w:rPr>
          <w:rFonts w:ascii="仿宋_GB2312" w:eastAsia="仿宋_GB2312" w:hint="eastAsia"/>
          <w:sz w:val="32"/>
          <w:szCs w:val="32"/>
        </w:rPr>
      </w:pPr>
    </w:p>
    <w:p w14:paraId="053FD551" w14:textId="77777777" w:rsidR="00F51D26" w:rsidRDefault="00F51D26" w:rsidP="00F51D26">
      <w:pPr>
        <w:spacing w:line="600" w:lineRule="exact"/>
        <w:rPr>
          <w:rFonts w:ascii="仿宋_GB2312" w:eastAsia="仿宋_GB2312" w:hint="eastAsia"/>
          <w:sz w:val="32"/>
          <w:szCs w:val="32"/>
        </w:rPr>
      </w:pPr>
    </w:p>
    <w:p w14:paraId="7CE73AF9" w14:textId="77777777" w:rsidR="00F51D26" w:rsidRDefault="00F51D26" w:rsidP="00F51D26">
      <w:pPr>
        <w:spacing w:line="600" w:lineRule="exact"/>
        <w:rPr>
          <w:rFonts w:ascii="仿宋_GB2312" w:eastAsia="仿宋_GB2312" w:hint="eastAsia"/>
          <w:sz w:val="32"/>
          <w:szCs w:val="32"/>
        </w:rPr>
      </w:pPr>
    </w:p>
    <w:p w14:paraId="4DCE50C9" w14:textId="77777777" w:rsidR="00F51D26" w:rsidRDefault="00F51D26" w:rsidP="00F51D26">
      <w:pPr>
        <w:spacing w:line="600" w:lineRule="exact"/>
        <w:rPr>
          <w:rFonts w:ascii="仿宋_GB2312" w:eastAsia="仿宋_GB2312" w:hint="eastAsia"/>
          <w:sz w:val="32"/>
          <w:szCs w:val="32"/>
        </w:rPr>
      </w:pPr>
    </w:p>
    <w:p w14:paraId="7EFE0003" w14:textId="77777777" w:rsidR="00F51D26" w:rsidRDefault="00F51D26" w:rsidP="00F51D26">
      <w:pPr>
        <w:spacing w:line="600" w:lineRule="exact"/>
        <w:rPr>
          <w:rFonts w:ascii="仿宋_GB2312" w:eastAsia="仿宋_GB2312" w:hint="eastAsia"/>
          <w:sz w:val="32"/>
          <w:szCs w:val="32"/>
        </w:rPr>
      </w:pPr>
    </w:p>
    <w:p w14:paraId="715380DA" w14:textId="77777777" w:rsidR="00F51D26" w:rsidRDefault="00F51D26" w:rsidP="00F51D26">
      <w:pPr>
        <w:spacing w:line="600" w:lineRule="exact"/>
        <w:rPr>
          <w:rFonts w:ascii="仿宋_GB2312" w:eastAsia="仿宋_GB2312" w:hint="eastAsia"/>
          <w:sz w:val="32"/>
          <w:szCs w:val="32"/>
        </w:rPr>
      </w:pPr>
    </w:p>
    <w:p w14:paraId="2B831E83" w14:textId="77777777" w:rsidR="00F51D26" w:rsidRDefault="00F51D26" w:rsidP="00F51D26">
      <w:pPr>
        <w:spacing w:line="600" w:lineRule="exact"/>
        <w:rPr>
          <w:rFonts w:ascii="仿宋_GB2312" w:eastAsia="仿宋_GB2312" w:hint="eastAsia"/>
          <w:sz w:val="32"/>
          <w:szCs w:val="32"/>
        </w:rPr>
      </w:pPr>
    </w:p>
    <w:p w14:paraId="6036500B" w14:textId="77777777" w:rsidR="00F51D26" w:rsidRDefault="00F51D26" w:rsidP="00F51D26">
      <w:pPr>
        <w:spacing w:line="600" w:lineRule="exact"/>
        <w:rPr>
          <w:rFonts w:ascii="仿宋_GB2312" w:eastAsia="仿宋_GB2312" w:hint="eastAsia"/>
          <w:sz w:val="32"/>
          <w:szCs w:val="32"/>
        </w:rPr>
      </w:pPr>
    </w:p>
    <w:p w14:paraId="1EA9A8A4" w14:textId="77777777" w:rsidR="00F51D26" w:rsidRDefault="00F51D26" w:rsidP="00F51D26">
      <w:pPr>
        <w:spacing w:line="600" w:lineRule="exact"/>
        <w:rPr>
          <w:rFonts w:ascii="仿宋_GB2312" w:eastAsia="仿宋_GB2312" w:hint="eastAsia"/>
          <w:sz w:val="32"/>
          <w:szCs w:val="32"/>
        </w:rPr>
      </w:pPr>
    </w:p>
    <w:p w14:paraId="6DB74B9B" w14:textId="77777777" w:rsidR="00F51D26" w:rsidRDefault="00F51D26" w:rsidP="00F51D26">
      <w:pPr>
        <w:spacing w:line="600" w:lineRule="exact"/>
        <w:rPr>
          <w:rFonts w:ascii="仿宋_GB2312" w:eastAsia="仿宋_GB2312" w:hint="eastAsia"/>
          <w:sz w:val="32"/>
          <w:szCs w:val="32"/>
        </w:rPr>
      </w:pPr>
    </w:p>
    <w:p w14:paraId="2BDC63B5" w14:textId="77777777" w:rsidR="00F51D26" w:rsidRDefault="00F51D26" w:rsidP="00F51D26">
      <w:pPr>
        <w:spacing w:line="600" w:lineRule="exact"/>
        <w:rPr>
          <w:rFonts w:ascii="仿宋_GB2312" w:eastAsia="仿宋_GB2312" w:hint="eastAsia"/>
          <w:sz w:val="32"/>
          <w:szCs w:val="32"/>
        </w:rPr>
      </w:pPr>
    </w:p>
    <w:p w14:paraId="40E9EDE5" w14:textId="77777777" w:rsidR="00F51D26" w:rsidRDefault="00F51D26" w:rsidP="00F51D26">
      <w:pPr>
        <w:spacing w:line="600" w:lineRule="exact"/>
        <w:rPr>
          <w:rFonts w:ascii="仿宋_GB2312" w:eastAsia="仿宋_GB2312" w:hint="eastAsia"/>
          <w:sz w:val="32"/>
          <w:szCs w:val="32"/>
        </w:rPr>
      </w:pPr>
    </w:p>
    <w:p w14:paraId="69584D8B" w14:textId="77777777" w:rsidR="00F51D26" w:rsidRDefault="00F51D26" w:rsidP="00F51D26">
      <w:pPr>
        <w:spacing w:line="600" w:lineRule="exact"/>
        <w:rPr>
          <w:rFonts w:ascii="仿宋_GB2312" w:eastAsia="仿宋_GB2312" w:hint="eastAsia"/>
          <w:sz w:val="32"/>
          <w:szCs w:val="32"/>
        </w:rPr>
      </w:pPr>
    </w:p>
    <w:p w14:paraId="7BA3C826" w14:textId="77777777" w:rsidR="00F51D26" w:rsidRDefault="00F51D26" w:rsidP="00F51D26">
      <w:pPr>
        <w:spacing w:line="600" w:lineRule="exact"/>
        <w:rPr>
          <w:rFonts w:ascii="仿宋_GB2312" w:eastAsia="仿宋_GB2312" w:hint="eastAsia"/>
          <w:sz w:val="32"/>
          <w:szCs w:val="32"/>
        </w:rPr>
      </w:pPr>
    </w:p>
    <w:p w14:paraId="55426745" w14:textId="77777777" w:rsidR="00F51D26" w:rsidRDefault="00F51D26" w:rsidP="00F51D26">
      <w:pPr>
        <w:spacing w:line="600" w:lineRule="exact"/>
        <w:rPr>
          <w:rFonts w:ascii="仿宋_GB2312" w:eastAsia="仿宋_GB2312" w:hint="eastAsia"/>
          <w:sz w:val="32"/>
          <w:szCs w:val="32"/>
        </w:rPr>
      </w:pPr>
    </w:p>
    <w:p w14:paraId="6F809981" w14:textId="77777777" w:rsidR="00F51D26" w:rsidRDefault="00F51D26" w:rsidP="00F51D26">
      <w:pPr>
        <w:spacing w:line="600" w:lineRule="exact"/>
        <w:rPr>
          <w:rFonts w:ascii="仿宋_GB2312" w:eastAsia="仿宋_GB2312" w:hint="eastAsia"/>
          <w:sz w:val="32"/>
          <w:szCs w:val="32"/>
        </w:rPr>
      </w:pPr>
    </w:p>
    <w:p w14:paraId="338DE918" w14:textId="77777777" w:rsidR="00F51D26" w:rsidRDefault="00F51D26" w:rsidP="00F51D26">
      <w:pPr>
        <w:spacing w:line="600" w:lineRule="exact"/>
        <w:rPr>
          <w:rFonts w:ascii="仿宋_GB2312" w:eastAsia="仿宋_GB2312" w:hint="eastAsia"/>
          <w:sz w:val="32"/>
          <w:szCs w:val="32"/>
        </w:rPr>
      </w:pPr>
    </w:p>
    <w:p w14:paraId="663401AD" w14:textId="77777777" w:rsidR="00F51D26" w:rsidRPr="007128BF" w:rsidRDefault="00F51D26" w:rsidP="00F51D26">
      <w:pPr>
        <w:spacing w:line="600" w:lineRule="exact"/>
        <w:rPr>
          <w:rFonts w:ascii="仿宋_GB2312" w:eastAsia="仿宋_GB2312" w:hint="eastAsia"/>
          <w:sz w:val="32"/>
          <w:szCs w:val="32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6"/>
      </w:tblGrid>
      <w:tr w:rsidR="00F51D26" w:rsidRPr="007128BF" w14:paraId="207FD714" w14:textId="77777777" w:rsidTr="005F19C7">
        <w:tc>
          <w:tcPr>
            <w:tcW w:w="9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314062" w14:textId="77777777" w:rsidR="00F51D26" w:rsidRPr="007128BF" w:rsidRDefault="00F51D26" w:rsidP="005F19C7">
            <w:pPr>
              <w:spacing w:line="60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7128BF">
              <w:rPr>
                <w:rFonts w:ascii="仿宋_GB2312" w:eastAsia="仿宋_GB2312" w:hint="eastAsia"/>
                <w:sz w:val="32"/>
                <w:szCs w:val="32"/>
              </w:rPr>
              <w:t xml:space="preserve">  新乡医学院校长办公室</w:t>
            </w:r>
            <w:r w:rsidRPr="007128BF">
              <w:rPr>
                <w:rFonts w:ascii="仿宋_GB2312" w:eastAsia="仿宋_GB2312" w:hint="eastAsia"/>
                <w:color w:val="0000FF"/>
                <w:sz w:val="32"/>
                <w:szCs w:val="32"/>
              </w:rPr>
              <w:t xml:space="preserve">            </w:t>
            </w:r>
            <w:r w:rsidRPr="007128BF">
              <w:rPr>
                <w:rFonts w:ascii="仿宋_GB2312" w:eastAsia="仿宋_GB2312" w:hint="eastAsia"/>
                <w:sz w:val="32"/>
                <w:szCs w:val="32"/>
              </w:rPr>
              <w:t xml:space="preserve"> 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1"/>
                <w:attr w:name="Month" w:val="12"/>
                <w:attr w:name="Year" w:val="2014"/>
              </w:smartTagPr>
              <w:r w:rsidRPr="007128BF">
                <w:rPr>
                  <w:rFonts w:ascii="仿宋_GB2312" w:eastAsia="仿宋_GB2312" w:hint="eastAsia"/>
                  <w:sz w:val="32"/>
                  <w:szCs w:val="32"/>
                </w:rPr>
                <w:t>2014年12月31日</w:t>
              </w:r>
            </w:smartTag>
            <w:r w:rsidRPr="007128BF">
              <w:rPr>
                <w:rFonts w:ascii="仿宋_GB2312" w:eastAsia="仿宋_GB2312" w:hint="eastAsia"/>
                <w:sz w:val="32"/>
                <w:szCs w:val="32"/>
              </w:rPr>
              <w:t xml:space="preserve">印发　</w:t>
            </w:r>
          </w:p>
        </w:tc>
      </w:tr>
    </w:tbl>
    <w:p w14:paraId="636AEE42" w14:textId="685A0D2C" w:rsidR="00F51D26" w:rsidRPr="004352C9" w:rsidRDefault="00F51D26" w:rsidP="00F51D26">
      <w:pPr>
        <w:spacing w:line="600" w:lineRule="exact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25EE4E8" wp14:editId="04C3D89F">
            <wp:simplePos x="0" y="0"/>
            <wp:positionH relativeFrom="column">
              <wp:posOffset>3657600</wp:posOffset>
            </wp:positionH>
            <wp:positionV relativeFrom="paragraph">
              <wp:posOffset>40640</wp:posOffset>
            </wp:positionV>
            <wp:extent cx="1790700" cy="476250"/>
            <wp:effectExtent l="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434B92" w14:textId="77777777" w:rsidR="00F51D26" w:rsidRPr="004E2F0D" w:rsidRDefault="00F51D26" w:rsidP="00F51D26">
      <w:pPr>
        <w:spacing w:line="600" w:lineRule="exact"/>
      </w:pPr>
    </w:p>
    <w:p w14:paraId="68B6E199" w14:textId="77777777" w:rsidR="00F51D26" w:rsidRPr="004E2F0D" w:rsidRDefault="00F51D26" w:rsidP="00F51D26">
      <w:pPr>
        <w:spacing w:line="600" w:lineRule="exact"/>
        <w:rPr>
          <w:rFonts w:hint="eastAsia"/>
        </w:rPr>
      </w:pPr>
    </w:p>
    <w:p w14:paraId="4AF9A850" w14:textId="77777777" w:rsidR="00F51D26" w:rsidRPr="004E2F0D" w:rsidRDefault="00F51D26" w:rsidP="00F51D26">
      <w:pPr>
        <w:spacing w:line="600" w:lineRule="exact"/>
      </w:pPr>
    </w:p>
    <w:p w14:paraId="0F399F8F" w14:textId="77777777" w:rsidR="00293EE4" w:rsidRPr="00F51D26" w:rsidRDefault="00293EE4"/>
    <w:sectPr w:rsidR="00293EE4" w:rsidRPr="00F51D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C71B3E" w14:textId="77777777" w:rsidR="00ED497F" w:rsidRDefault="00ED497F" w:rsidP="00F51D26">
      <w:r>
        <w:separator/>
      </w:r>
    </w:p>
  </w:endnote>
  <w:endnote w:type="continuationSeparator" w:id="0">
    <w:p w14:paraId="06A112DD" w14:textId="77777777" w:rsidR="00ED497F" w:rsidRDefault="00ED497F" w:rsidP="00F51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04696C" w14:textId="77777777" w:rsidR="00ED497F" w:rsidRDefault="00ED497F" w:rsidP="00F51D26">
      <w:r>
        <w:separator/>
      </w:r>
    </w:p>
  </w:footnote>
  <w:footnote w:type="continuationSeparator" w:id="0">
    <w:p w14:paraId="55A7E126" w14:textId="77777777" w:rsidR="00ED497F" w:rsidRDefault="00ED497F" w:rsidP="00F51D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928"/>
    <w:rsid w:val="00293EE4"/>
    <w:rsid w:val="00AA2928"/>
    <w:rsid w:val="00ED497F"/>
    <w:rsid w:val="00F51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4:docId w14:val="1AA09A68"/>
  <w15:chartTrackingRefBased/>
  <w15:docId w15:val="{E3D95C5A-DCD8-4213-82E0-D569CB5B6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51D2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1D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51D2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51D2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51D26"/>
    <w:rPr>
      <w:sz w:val="18"/>
      <w:szCs w:val="18"/>
    </w:rPr>
  </w:style>
  <w:style w:type="paragraph" w:styleId="a7">
    <w:name w:val="Body Text Indent"/>
    <w:basedOn w:val="a"/>
    <w:link w:val="a8"/>
    <w:rsid w:val="00F51D26"/>
    <w:pPr>
      <w:ind w:firstLineChars="200" w:firstLine="723"/>
    </w:pPr>
    <w:rPr>
      <w:rFonts w:eastAsia="仿宋_GB2312"/>
      <w:b/>
      <w:bCs/>
      <w:sz w:val="36"/>
    </w:rPr>
  </w:style>
  <w:style w:type="character" w:customStyle="1" w:styleId="a8">
    <w:name w:val="正文文本缩进 字符"/>
    <w:basedOn w:val="a0"/>
    <w:link w:val="a7"/>
    <w:rsid w:val="00F51D26"/>
    <w:rPr>
      <w:rFonts w:ascii="Times New Roman" w:eastAsia="仿宋_GB2312" w:hAnsi="Times New Roman" w:cs="Times New Roman"/>
      <w:b/>
      <w:bCs/>
      <w:sz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664</Words>
  <Characters>3787</Characters>
  <Application>Microsoft Office Word</Application>
  <DocSecurity>0</DocSecurity>
  <Lines>31</Lines>
  <Paragraphs>8</Paragraphs>
  <ScaleCrop>false</ScaleCrop>
  <Company/>
  <LinksUpToDate>false</LinksUpToDate>
  <CharactersWithSpaces>4443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苗 艳春</dc:creator>
  <cp:keywords/>
  <dc:description/>
  <cp:lastModifiedBy>苗 艳春</cp:lastModifiedBy>
  <cp:revision>2</cp:revision>
  <dcterms:created xsi:type="dcterms:W3CDTF">2019-10-24T01:20:00Z</dcterms:created>
  <dcterms:modified xsi:type="dcterms:W3CDTF">2019-10-24T01:21:00Z</dcterms:modified>
</cp:coreProperties>
</file>