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98" w:rsidRPr="00650E03" w:rsidRDefault="00BB75E0">
      <w:pPr>
        <w:pStyle w:val="a4"/>
        <w:widowControl/>
        <w:shd w:val="clear" w:color="auto" w:fill="FFFFFF"/>
        <w:spacing w:beforeAutospacing="0" w:afterAutospacing="0" w:line="480" w:lineRule="atLeast"/>
        <w:jc w:val="center"/>
        <w:rPr>
          <w:rFonts w:ascii="宋体" w:eastAsia="宋体" w:hAnsi="宋体" w:cs="宋体"/>
          <w:sz w:val="36"/>
          <w:szCs w:val="36"/>
        </w:rPr>
      </w:pPr>
      <w:r w:rsidRPr="00650E03">
        <w:rPr>
          <w:rFonts w:ascii="方正小标宋简体" w:eastAsia="方正小标宋简体" w:hAnsi="方正小标宋简体" w:cs="方正小标宋简体" w:hint="eastAsia"/>
          <w:sz w:val="36"/>
          <w:szCs w:val="36"/>
          <w:shd w:val="clear" w:color="auto" w:fill="FFFFFF"/>
        </w:rPr>
        <w:t>教育部思想政治工作司关于开展2018年</w:t>
      </w:r>
    </w:p>
    <w:p w:rsidR="00B95598" w:rsidRPr="00650E03" w:rsidRDefault="00BB75E0">
      <w:pPr>
        <w:pStyle w:val="a4"/>
        <w:widowControl/>
        <w:shd w:val="clear" w:color="auto" w:fill="FFFFFF"/>
        <w:spacing w:beforeAutospacing="0" w:afterAutospacing="0" w:line="480" w:lineRule="atLeast"/>
        <w:jc w:val="center"/>
        <w:rPr>
          <w:rFonts w:ascii="宋体" w:eastAsia="宋体" w:hAnsi="宋体" w:cs="宋体"/>
          <w:sz w:val="36"/>
          <w:szCs w:val="36"/>
        </w:rPr>
      </w:pPr>
      <w:r w:rsidRPr="00650E03">
        <w:rPr>
          <w:rFonts w:ascii="方正小标宋简体" w:eastAsia="方正小标宋简体" w:hAnsi="方正小标宋简体" w:cs="方正小标宋简体" w:hint="eastAsia"/>
          <w:sz w:val="36"/>
          <w:szCs w:val="36"/>
          <w:shd w:val="clear" w:color="auto" w:fill="FFFFFF"/>
        </w:rPr>
        <w:t>《高校思想政治工作研究文库》建设工作的通知</w:t>
      </w:r>
    </w:p>
    <w:p w:rsidR="00B95598" w:rsidRPr="001F089D" w:rsidRDefault="00B95598">
      <w:pPr>
        <w:pStyle w:val="a4"/>
        <w:widowControl/>
        <w:shd w:val="clear" w:color="auto" w:fill="FFFFFF"/>
        <w:spacing w:beforeAutospacing="0" w:afterAutospacing="0" w:line="480" w:lineRule="atLeast"/>
        <w:rPr>
          <w:rFonts w:ascii="宋体" w:eastAsia="宋体" w:hAnsi="宋体" w:cs="宋体"/>
          <w:sz w:val="14"/>
          <w:szCs w:val="14"/>
        </w:rPr>
      </w:pPr>
    </w:p>
    <w:p w:rsidR="00B95598" w:rsidRPr="001F089D" w:rsidRDefault="00BB75E0" w:rsidP="00BB75E0">
      <w:pPr>
        <w:pStyle w:val="a4"/>
        <w:widowControl/>
        <w:shd w:val="clear" w:color="auto" w:fill="FFFFFF"/>
        <w:spacing w:beforeAutospacing="0" w:afterAutospacing="0" w:line="480" w:lineRule="atLeast"/>
        <w:jc w:val="center"/>
        <w:rPr>
          <w:rFonts w:ascii="宋体" w:eastAsia="宋体" w:hAnsi="宋体" w:cs="宋体"/>
          <w:sz w:val="14"/>
          <w:szCs w:val="14"/>
        </w:rPr>
      </w:pPr>
      <w:proofErr w:type="gramStart"/>
      <w:r w:rsidRPr="001F089D">
        <w:rPr>
          <w:rFonts w:ascii="仿宋_GB2312" w:eastAsia="仿宋_GB2312" w:hAnsi="宋体" w:cs="仿宋_GB2312" w:hint="eastAsia"/>
          <w:sz w:val="25"/>
          <w:szCs w:val="25"/>
          <w:shd w:val="clear" w:color="auto" w:fill="FFFFFF"/>
        </w:rPr>
        <w:t>教思政司函</w:t>
      </w:r>
      <w:proofErr w:type="gramEnd"/>
      <w:r w:rsidRPr="001F089D">
        <w:rPr>
          <w:rFonts w:ascii="仿宋_GB2312" w:eastAsia="仿宋_GB2312" w:hAnsi="宋体" w:cs="仿宋_GB2312" w:hint="eastAsia"/>
          <w:sz w:val="25"/>
          <w:szCs w:val="25"/>
          <w:shd w:val="clear" w:color="auto" w:fill="FFFFFF"/>
        </w:rPr>
        <w:t>〔</w:t>
      </w:r>
      <w:r w:rsidRPr="001F089D">
        <w:rPr>
          <w:rFonts w:ascii="Times New Roman" w:eastAsia="宋体" w:hAnsi="Times New Roman"/>
          <w:sz w:val="25"/>
          <w:szCs w:val="25"/>
          <w:shd w:val="clear" w:color="auto" w:fill="FFFFFF"/>
        </w:rPr>
        <w:t>2018</w:t>
      </w:r>
      <w:r w:rsidRPr="001F089D">
        <w:rPr>
          <w:rFonts w:ascii="仿宋_GB2312" w:eastAsia="仿宋_GB2312" w:hAnsi="宋体" w:cs="仿宋_GB2312" w:hint="eastAsia"/>
          <w:sz w:val="25"/>
          <w:szCs w:val="25"/>
          <w:shd w:val="clear" w:color="auto" w:fill="FFFFFF"/>
        </w:rPr>
        <w:t>〕</w:t>
      </w:r>
      <w:r w:rsidRPr="001F089D">
        <w:rPr>
          <w:rFonts w:ascii="Times New Roman" w:eastAsia="宋体" w:hAnsi="Times New Roman"/>
          <w:sz w:val="25"/>
          <w:szCs w:val="25"/>
          <w:shd w:val="clear" w:color="auto" w:fill="FFFFFF"/>
        </w:rPr>
        <w:t>21</w:t>
      </w:r>
      <w:r w:rsidRPr="001F089D">
        <w:rPr>
          <w:rFonts w:ascii="仿宋_GB2312" w:eastAsia="仿宋_GB2312" w:hAnsi="宋体" w:cs="仿宋_GB2312" w:hint="eastAsia"/>
          <w:sz w:val="25"/>
          <w:szCs w:val="25"/>
          <w:shd w:val="clear" w:color="auto" w:fill="FFFFFF"/>
        </w:rPr>
        <w:t>号</w:t>
      </w:r>
    </w:p>
    <w:p w:rsidR="00B95598" w:rsidRPr="001F089D" w:rsidRDefault="00B95598">
      <w:pPr>
        <w:pStyle w:val="a4"/>
        <w:widowControl/>
        <w:shd w:val="clear" w:color="auto" w:fill="FFFFFF"/>
        <w:spacing w:beforeAutospacing="0" w:afterAutospacing="0" w:line="480" w:lineRule="atLeast"/>
        <w:jc w:val="right"/>
        <w:rPr>
          <w:rFonts w:ascii="宋体" w:eastAsia="宋体" w:hAnsi="宋体" w:cs="宋体"/>
          <w:sz w:val="14"/>
          <w:szCs w:val="14"/>
        </w:rPr>
      </w:pP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各省、自治区、直辖市党委教育工作部门、教育厅（教委），新疆生产建设兵团教育局，部属各高等学校党委、部省合建各高等学校党委：</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 xml:space="preserve">　　为深入学习贯彻习近平新时代中国特色社会主义思想和党的十九大精神，进一步推动全国高校思想政治工作会议精神落地生根，全面实施《高校思想政治工作质量提升工程实施纲要》，努力推出一批高水平成果，切实提升高校思想政治工作质量和科学化水平。经研究，决定启动</w:t>
      </w:r>
      <w:r w:rsidRPr="00650E03">
        <w:rPr>
          <w:rFonts w:ascii="Times New Roman" w:eastAsia="宋体" w:hAnsi="Times New Roman"/>
          <w:sz w:val="32"/>
          <w:szCs w:val="32"/>
          <w:shd w:val="clear" w:color="auto" w:fill="FFFFFF"/>
        </w:rPr>
        <w:t>2018</w:t>
      </w:r>
      <w:r w:rsidRPr="00650E03">
        <w:rPr>
          <w:rFonts w:ascii="仿宋_GB2312" w:eastAsia="仿宋_GB2312" w:hAnsi="宋体" w:cs="仿宋_GB2312" w:hint="eastAsia"/>
          <w:sz w:val="32"/>
          <w:szCs w:val="32"/>
          <w:shd w:val="clear" w:color="auto" w:fill="FFFFFF"/>
        </w:rPr>
        <w:t>年《高校思想政治工作研究文库》（以下简称《文库》）建设工作。现将有关事项通知如下。</w:t>
      </w:r>
    </w:p>
    <w:p w:rsidR="00B95598" w:rsidRPr="00650E03" w:rsidRDefault="00BB75E0" w:rsidP="00650E03">
      <w:pPr>
        <w:pStyle w:val="a4"/>
        <w:widowControl/>
        <w:shd w:val="clear" w:color="auto" w:fill="FFFFFF"/>
        <w:spacing w:beforeAutospacing="0" w:afterAutospacing="0" w:line="480" w:lineRule="atLeast"/>
        <w:ind w:firstLineChars="200" w:firstLine="640"/>
        <w:jc w:val="both"/>
        <w:rPr>
          <w:rFonts w:ascii="宋体" w:eastAsia="宋体" w:hAnsi="宋体" w:cs="宋体"/>
          <w:sz w:val="32"/>
          <w:szCs w:val="32"/>
        </w:rPr>
      </w:pPr>
      <w:r w:rsidRPr="00650E03">
        <w:rPr>
          <w:rFonts w:ascii="黑体" w:eastAsia="黑体" w:hAnsi="宋体" w:cs="黑体"/>
          <w:sz w:val="32"/>
          <w:szCs w:val="32"/>
          <w:shd w:val="clear" w:color="auto" w:fill="FFFFFF"/>
        </w:rPr>
        <w:t>一、建设目标</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 xml:space="preserve">　　立足于推广展示更多高校思想政治工作理论和实践研究成果，进一步研究高校思想政治工作创新发展的前沿问题，把握人才培养的历史经验和客观规律，不断深化高校思想政治工作的学科和理论支撑。一是推出一批成果。聚焦重大理论和现实问题，推出一批高校思想政治工作领域具有影响力的理论和实践研究成果。二是培育一批人才。既出成果</w:t>
      </w:r>
      <w:r w:rsidRPr="00650E03">
        <w:rPr>
          <w:rFonts w:ascii="仿宋_GB2312" w:eastAsia="仿宋_GB2312" w:hAnsi="宋体" w:cs="仿宋_GB2312" w:hint="eastAsia"/>
          <w:sz w:val="32"/>
          <w:szCs w:val="32"/>
          <w:shd w:val="clear" w:color="auto" w:fill="FFFFFF"/>
        </w:rPr>
        <w:lastRenderedPageBreak/>
        <w:t>又出人才，培育一批从事高校思想政治工作理论研究和实践工作的领军人物、中青年骨干和后备人才。三是搭建一个平台。把《文库》建设成为高校思想政治工作队伍的成果展示平台、学术研讨平台和经验交流平台，促进思想交流、学术碰撞、理论创新。四是打造一个品牌。把《文库》打造成为贯彻落实全国高校思想政治工作会议精神和提升高校思想政治工作质量的重要品牌，充分发挥优秀成果和优秀人才的示范引领、辐射带动作用，推动高校思想政治工作创新发展和质量提升。</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黑体" w:eastAsia="黑体" w:hAnsi="宋体" w:cs="黑体" w:hint="eastAsia"/>
          <w:sz w:val="32"/>
          <w:szCs w:val="32"/>
          <w:shd w:val="clear" w:color="auto" w:fill="FFFFFF"/>
        </w:rPr>
        <w:t>二、申报条件</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Times New Roman" w:eastAsia="宋体" w:hAnsi="Times New Roman"/>
          <w:sz w:val="32"/>
          <w:szCs w:val="32"/>
          <w:shd w:val="clear" w:color="auto" w:fill="FFFFFF"/>
        </w:rPr>
        <w:t>1.</w:t>
      </w:r>
      <w:r w:rsidRPr="00650E03">
        <w:rPr>
          <w:rFonts w:ascii="仿宋_GB2312" w:eastAsia="仿宋_GB2312" w:hAnsi="宋体" w:cs="仿宋_GB2312" w:hint="eastAsia"/>
          <w:sz w:val="32"/>
          <w:szCs w:val="32"/>
          <w:shd w:val="clear" w:color="auto" w:fill="FFFFFF"/>
        </w:rPr>
        <w:t>申报成果必须坚持正确导向，充分体现马克思主义的立场、观点、方法，充分体现对习近平新时代中国特色社会主义思想的学习宣传和贯彻。符合学术规范，学风严谨、文风朴实。</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Times New Roman" w:eastAsia="宋体" w:hAnsi="Times New Roman"/>
          <w:sz w:val="32"/>
          <w:szCs w:val="32"/>
          <w:shd w:val="clear" w:color="auto" w:fill="FFFFFF"/>
        </w:rPr>
        <w:t>2.</w:t>
      </w:r>
      <w:r w:rsidRPr="00650E03">
        <w:rPr>
          <w:rFonts w:ascii="仿宋_GB2312" w:eastAsia="仿宋_GB2312" w:hAnsi="宋体" w:cs="仿宋_GB2312" w:hint="eastAsia"/>
          <w:sz w:val="32"/>
          <w:szCs w:val="32"/>
          <w:shd w:val="clear" w:color="auto" w:fill="FFFFFF"/>
        </w:rPr>
        <w:t>申报成果的选题范围，属于高校思想政治工作、党的建设、平安校园建设等领域具有原创性、开拓性、前沿性的成果。对于推动课程育人、科研育人、实践育人、文化育人、网络育人、心理育人、管理育人、服务育人、资助育人、组织育人等</w:t>
      </w:r>
      <w:r w:rsidRPr="00650E03">
        <w:rPr>
          <w:rFonts w:ascii="Times New Roman" w:eastAsia="宋体" w:hAnsi="Times New Roman"/>
          <w:sz w:val="32"/>
          <w:szCs w:val="32"/>
          <w:shd w:val="clear" w:color="auto" w:fill="FFFFFF"/>
        </w:rPr>
        <w:t>“</w:t>
      </w:r>
      <w:r w:rsidRPr="00650E03">
        <w:rPr>
          <w:rFonts w:ascii="仿宋_GB2312" w:eastAsia="仿宋_GB2312" w:hAnsi="宋体" w:cs="仿宋_GB2312" w:hint="eastAsia"/>
          <w:sz w:val="32"/>
          <w:szCs w:val="32"/>
          <w:shd w:val="clear" w:color="auto" w:fill="FFFFFF"/>
        </w:rPr>
        <w:t>一体化</w:t>
      </w:r>
      <w:r w:rsidRPr="00650E03">
        <w:rPr>
          <w:rFonts w:ascii="Times New Roman" w:eastAsia="宋体" w:hAnsi="Times New Roman"/>
          <w:sz w:val="32"/>
          <w:szCs w:val="32"/>
          <w:shd w:val="clear" w:color="auto" w:fill="FFFFFF"/>
        </w:rPr>
        <w:t>”</w:t>
      </w:r>
      <w:r w:rsidRPr="00650E03">
        <w:rPr>
          <w:rFonts w:ascii="仿宋_GB2312" w:eastAsia="仿宋_GB2312" w:hAnsi="宋体" w:cs="仿宋_GB2312" w:hint="eastAsia"/>
          <w:sz w:val="32"/>
          <w:szCs w:val="32"/>
          <w:shd w:val="clear" w:color="auto" w:fill="FFFFFF"/>
        </w:rPr>
        <w:t>育人体系建设，打通</w:t>
      </w:r>
      <w:r w:rsidRPr="00650E03">
        <w:rPr>
          <w:rFonts w:ascii="Times New Roman" w:eastAsia="宋体" w:hAnsi="Times New Roman"/>
          <w:sz w:val="32"/>
          <w:szCs w:val="32"/>
          <w:shd w:val="clear" w:color="auto" w:fill="FFFFFF"/>
        </w:rPr>
        <w:t>“</w:t>
      </w:r>
      <w:r w:rsidRPr="00650E03">
        <w:rPr>
          <w:rFonts w:ascii="仿宋_GB2312" w:eastAsia="仿宋_GB2312" w:hAnsi="宋体" w:cs="仿宋_GB2312" w:hint="eastAsia"/>
          <w:sz w:val="32"/>
          <w:szCs w:val="32"/>
          <w:shd w:val="clear" w:color="auto" w:fill="FFFFFF"/>
        </w:rPr>
        <w:t>三全育人</w:t>
      </w:r>
      <w:r w:rsidRPr="00650E03">
        <w:rPr>
          <w:rFonts w:ascii="Times New Roman" w:eastAsia="宋体" w:hAnsi="Times New Roman"/>
          <w:sz w:val="32"/>
          <w:szCs w:val="32"/>
          <w:shd w:val="clear" w:color="auto" w:fill="FFFFFF"/>
        </w:rPr>
        <w:t>”</w:t>
      </w:r>
      <w:r w:rsidRPr="00650E03">
        <w:rPr>
          <w:rFonts w:ascii="仿宋_GB2312" w:eastAsia="仿宋_GB2312" w:hAnsi="宋体" w:cs="仿宋_GB2312" w:hint="eastAsia"/>
          <w:sz w:val="32"/>
          <w:szCs w:val="32"/>
          <w:shd w:val="clear" w:color="auto" w:fill="FFFFFF"/>
        </w:rPr>
        <w:t>最后一公里，促进高校思想政治工作质量提升具有重要意义。</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lastRenderedPageBreak/>
        <w:t xml:space="preserve">　　</w:t>
      </w:r>
      <w:r w:rsidRPr="00650E03">
        <w:rPr>
          <w:rFonts w:ascii="Times New Roman" w:eastAsia="宋体" w:hAnsi="Times New Roman"/>
          <w:sz w:val="32"/>
          <w:szCs w:val="32"/>
          <w:shd w:val="clear" w:color="auto" w:fill="FFFFFF"/>
        </w:rPr>
        <w:t>3.</w:t>
      </w:r>
      <w:r w:rsidRPr="00650E03">
        <w:rPr>
          <w:rFonts w:ascii="仿宋_GB2312" w:eastAsia="仿宋_GB2312" w:hAnsi="宋体" w:cs="仿宋_GB2312" w:hint="eastAsia"/>
          <w:sz w:val="32"/>
          <w:szCs w:val="32"/>
          <w:shd w:val="clear" w:color="auto" w:fill="FFFFFF"/>
        </w:rPr>
        <w:t>申报成果形式为</w:t>
      </w:r>
      <w:r w:rsidRPr="00650E03">
        <w:rPr>
          <w:rFonts w:ascii="仿宋_GB2312" w:eastAsia="仿宋_GB2312" w:hAnsi="宋体" w:cs="仿宋_GB2312" w:hint="eastAsia"/>
          <w:b/>
          <w:bCs/>
          <w:sz w:val="32"/>
          <w:szCs w:val="32"/>
          <w:shd w:val="clear" w:color="auto" w:fill="FFFFFF"/>
        </w:rPr>
        <w:t>中文学术专著、专题论文集、案例分析、研究报告等（不包括教材、译著、工具书、散篇论文、资料汇编、普及性读物、软件等）</w:t>
      </w:r>
      <w:r w:rsidRPr="00650E03">
        <w:rPr>
          <w:rFonts w:ascii="仿宋_GB2312" w:eastAsia="仿宋_GB2312" w:hAnsi="宋体" w:cs="仿宋_GB2312" w:hint="eastAsia"/>
          <w:sz w:val="32"/>
          <w:szCs w:val="32"/>
          <w:shd w:val="clear" w:color="auto" w:fill="FFFFFF"/>
        </w:rPr>
        <w:t>。</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Times New Roman" w:eastAsia="宋体" w:hAnsi="Times New Roman"/>
          <w:sz w:val="32"/>
          <w:szCs w:val="32"/>
          <w:shd w:val="clear" w:color="auto" w:fill="FFFFFF"/>
        </w:rPr>
        <w:t>4.</w:t>
      </w:r>
      <w:r w:rsidRPr="00650E03">
        <w:rPr>
          <w:rFonts w:ascii="仿宋_GB2312" w:eastAsia="仿宋_GB2312" w:hAnsi="宋体" w:cs="仿宋_GB2312" w:hint="eastAsia"/>
          <w:sz w:val="32"/>
          <w:szCs w:val="32"/>
          <w:shd w:val="clear" w:color="auto" w:fill="FFFFFF"/>
        </w:rPr>
        <w:t>申报人原则上应是从事或研究高校思想政治工作的相关人员。申报人原则上不得超过</w:t>
      </w:r>
      <w:r w:rsidRPr="00650E03">
        <w:rPr>
          <w:rFonts w:ascii="Times New Roman" w:eastAsia="宋体" w:hAnsi="Times New Roman"/>
          <w:sz w:val="32"/>
          <w:szCs w:val="32"/>
          <w:shd w:val="clear" w:color="auto" w:fill="FFFFFF"/>
        </w:rPr>
        <w:t>3</w:t>
      </w:r>
      <w:r w:rsidRPr="00650E03">
        <w:rPr>
          <w:rFonts w:ascii="仿宋_GB2312" w:eastAsia="仿宋_GB2312" w:hAnsi="宋体" w:cs="仿宋_GB2312" w:hint="eastAsia"/>
          <w:sz w:val="32"/>
          <w:szCs w:val="32"/>
          <w:shd w:val="clear" w:color="auto" w:fill="FFFFFF"/>
        </w:rPr>
        <w:t>人，申报成果的第一作者一般应具有正高级专业技术职称。同一申请人在同</w:t>
      </w:r>
      <w:proofErr w:type="gramStart"/>
      <w:r w:rsidRPr="00650E03">
        <w:rPr>
          <w:rFonts w:ascii="仿宋_GB2312" w:eastAsia="仿宋_GB2312" w:hAnsi="宋体" w:cs="仿宋_GB2312" w:hint="eastAsia"/>
          <w:sz w:val="32"/>
          <w:szCs w:val="32"/>
          <w:shd w:val="clear" w:color="auto" w:fill="FFFFFF"/>
        </w:rPr>
        <w:t>一</w:t>
      </w:r>
      <w:proofErr w:type="gramEnd"/>
      <w:r w:rsidRPr="00650E03">
        <w:rPr>
          <w:rFonts w:ascii="仿宋_GB2312" w:eastAsia="仿宋_GB2312" w:hAnsi="宋体" w:cs="仿宋_GB2312" w:hint="eastAsia"/>
          <w:sz w:val="32"/>
          <w:szCs w:val="32"/>
          <w:shd w:val="clear" w:color="auto" w:fill="FFFFFF"/>
        </w:rPr>
        <w:t>年度只能提出一项申请。</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Times New Roman" w:eastAsia="宋体" w:hAnsi="Times New Roman"/>
          <w:sz w:val="32"/>
          <w:szCs w:val="32"/>
          <w:shd w:val="clear" w:color="auto" w:fill="FFFFFF"/>
        </w:rPr>
        <w:t>5. </w:t>
      </w:r>
      <w:r w:rsidRPr="00650E03">
        <w:rPr>
          <w:rFonts w:ascii="仿宋_GB2312" w:eastAsia="仿宋_GB2312" w:hAnsi="宋体" w:cs="仿宋_GB2312" w:hint="eastAsia"/>
          <w:sz w:val="32"/>
          <w:szCs w:val="32"/>
          <w:shd w:val="clear" w:color="auto" w:fill="FFFFFF"/>
        </w:rPr>
        <w:t>申报人应保证申报成果没有知识产权争议，保证成果入选后</w:t>
      </w:r>
      <w:r w:rsidRPr="00650E03">
        <w:rPr>
          <w:rFonts w:ascii="Times New Roman" w:eastAsia="宋体" w:hAnsi="Times New Roman"/>
          <w:sz w:val="32"/>
          <w:szCs w:val="32"/>
          <w:shd w:val="clear" w:color="auto" w:fill="FFFFFF"/>
        </w:rPr>
        <w:t>2</w:t>
      </w:r>
      <w:r w:rsidRPr="00650E03">
        <w:rPr>
          <w:rFonts w:ascii="仿宋_GB2312" w:eastAsia="仿宋_GB2312" w:hAnsi="宋体" w:cs="仿宋_GB2312" w:hint="eastAsia"/>
          <w:sz w:val="32"/>
          <w:szCs w:val="32"/>
          <w:shd w:val="clear" w:color="auto" w:fill="FFFFFF"/>
        </w:rPr>
        <w:t>个月内按照专家咨询意见完成修改。对存在弄虚作假、抄袭剽窃、侵犯他人知识产权或以已出版著作申报等行为的，一经查实，将撤销出版资格。</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黑体" w:eastAsia="黑体" w:hAnsi="宋体" w:cs="黑体" w:hint="eastAsia"/>
          <w:sz w:val="32"/>
          <w:szCs w:val="32"/>
          <w:shd w:val="clear" w:color="auto" w:fill="FFFFFF"/>
        </w:rPr>
        <w:t>三、成果出版</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 xml:space="preserve">　　教育部思想政治工作司将按照</w:t>
      </w:r>
      <w:r w:rsidRPr="00650E03">
        <w:rPr>
          <w:rFonts w:ascii="Times New Roman" w:eastAsia="宋体" w:hAnsi="Times New Roman"/>
          <w:sz w:val="32"/>
          <w:szCs w:val="32"/>
          <w:shd w:val="clear" w:color="auto" w:fill="FFFFFF"/>
        </w:rPr>
        <w:t>“</w:t>
      </w:r>
      <w:r w:rsidRPr="00650E03">
        <w:rPr>
          <w:rFonts w:ascii="仿宋_GB2312" w:eastAsia="仿宋_GB2312" w:hAnsi="宋体" w:cs="仿宋_GB2312" w:hint="eastAsia"/>
          <w:sz w:val="32"/>
          <w:szCs w:val="32"/>
          <w:shd w:val="clear" w:color="auto" w:fill="FFFFFF"/>
        </w:rPr>
        <w:t>政治坚定、学术引领、创新驱动、质量为先</w:t>
      </w:r>
      <w:r w:rsidRPr="00650E03">
        <w:rPr>
          <w:rFonts w:ascii="Times New Roman" w:eastAsia="宋体" w:hAnsi="Times New Roman"/>
          <w:sz w:val="32"/>
          <w:szCs w:val="32"/>
          <w:shd w:val="clear" w:color="auto" w:fill="FFFFFF"/>
        </w:rPr>
        <w:t>”</w:t>
      </w:r>
      <w:r w:rsidRPr="00650E03">
        <w:rPr>
          <w:rFonts w:ascii="仿宋_GB2312" w:eastAsia="仿宋_GB2312" w:hAnsi="宋体" w:cs="仿宋_GB2312" w:hint="eastAsia"/>
          <w:sz w:val="32"/>
          <w:szCs w:val="32"/>
          <w:shd w:val="clear" w:color="auto" w:fill="FFFFFF"/>
        </w:rPr>
        <w:t>的原则，组织专家对申报成果进行遴选，择优纳入《文库》建设支持范围，并资助出版。</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黑体" w:eastAsia="黑体" w:hAnsi="宋体" w:cs="黑体" w:hint="eastAsia"/>
          <w:sz w:val="32"/>
          <w:szCs w:val="32"/>
          <w:shd w:val="clear" w:color="auto" w:fill="FFFFFF"/>
        </w:rPr>
        <w:t>四、组织实施</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t xml:space="preserve">　　</w:t>
      </w:r>
      <w:r w:rsidRPr="00650E03">
        <w:rPr>
          <w:rFonts w:ascii="Times New Roman" w:eastAsia="宋体" w:hAnsi="Times New Roman"/>
          <w:sz w:val="32"/>
          <w:szCs w:val="32"/>
          <w:shd w:val="clear" w:color="auto" w:fill="FFFFFF"/>
        </w:rPr>
        <w:t>1.</w:t>
      </w:r>
      <w:r w:rsidRPr="00650E03">
        <w:rPr>
          <w:rFonts w:ascii="仿宋_GB2312" w:eastAsia="仿宋_GB2312" w:hAnsi="宋体" w:cs="仿宋_GB2312" w:hint="eastAsia"/>
          <w:sz w:val="32"/>
          <w:szCs w:val="32"/>
          <w:shd w:val="clear" w:color="auto" w:fill="FFFFFF"/>
        </w:rPr>
        <w:t>申报方式。申报人须认真阅读《高校思想政治工作研究文库实施管理办法》（附件</w:t>
      </w:r>
      <w:r w:rsidRPr="00650E03">
        <w:rPr>
          <w:rFonts w:ascii="Times New Roman" w:eastAsia="宋体" w:hAnsi="Times New Roman"/>
          <w:sz w:val="32"/>
          <w:szCs w:val="32"/>
          <w:shd w:val="clear" w:color="auto" w:fill="FFFFFF"/>
        </w:rPr>
        <w:t>2</w:t>
      </w:r>
      <w:r w:rsidRPr="00650E03">
        <w:rPr>
          <w:rFonts w:ascii="仿宋_GB2312" w:eastAsia="仿宋_GB2312" w:hAnsi="宋体" w:cs="仿宋_GB2312" w:hint="eastAsia"/>
          <w:sz w:val="32"/>
          <w:szCs w:val="32"/>
          <w:shd w:val="clear" w:color="auto" w:fill="FFFFFF"/>
        </w:rPr>
        <w:t>），如实填写《高校思想政治工作研究文库申请书》（附件</w:t>
      </w:r>
      <w:r w:rsidRPr="00650E03">
        <w:rPr>
          <w:rFonts w:ascii="Times New Roman" w:eastAsia="宋体" w:hAnsi="Times New Roman"/>
          <w:sz w:val="32"/>
          <w:szCs w:val="32"/>
          <w:shd w:val="clear" w:color="auto" w:fill="FFFFFF"/>
        </w:rPr>
        <w:t>1</w:t>
      </w:r>
      <w:r w:rsidRPr="00650E03">
        <w:rPr>
          <w:rFonts w:ascii="仿宋_GB2312" w:eastAsia="仿宋_GB2312" w:hAnsi="宋体" w:cs="仿宋_GB2312" w:hint="eastAsia"/>
          <w:sz w:val="32"/>
          <w:szCs w:val="32"/>
          <w:shd w:val="clear" w:color="auto" w:fill="FFFFFF"/>
        </w:rPr>
        <w:t>）。各省（区、市）地方高校</w:t>
      </w:r>
      <w:r w:rsidRPr="00650E03">
        <w:rPr>
          <w:rFonts w:ascii="Times New Roman" w:eastAsia="宋体" w:hAnsi="Times New Roman"/>
          <w:sz w:val="32"/>
          <w:szCs w:val="32"/>
          <w:shd w:val="clear" w:color="auto" w:fill="FFFFFF"/>
        </w:rPr>
        <w:t>30</w:t>
      </w:r>
      <w:r w:rsidRPr="00650E03">
        <w:rPr>
          <w:rFonts w:ascii="仿宋_GB2312" w:eastAsia="仿宋_GB2312" w:hAnsi="宋体" w:cs="仿宋_GB2312" w:hint="eastAsia"/>
          <w:sz w:val="32"/>
          <w:szCs w:val="32"/>
          <w:shd w:val="clear" w:color="auto" w:fill="FFFFFF"/>
        </w:rPr>
        <w:t>所以下的限推荐</w:t>
      </w:r>
      <w:r w:rsidRPr="00650E03">
        <w:rPr>
          <w:rFonts w:ascii="Times New Roman" w:eastAsia="宋体" w:hAnsi="Times New Roman"/>
          <w:sz w:val="32"/>
          <w:szCs w:val="32"/>
          <w:shd w:val="clear" w:color="auto" w:fill="FFFFFF"/>
        </w:rPr>
        <w:t>3</w:t>
      </w:r>
      <w:r w:rsidRPr="00650E03">
        <w:rPr>
          <w:rFonts w:ascii="仿宋_GB2312" w:eastAsia="仿宋_GB2312" w:hAnsi="宋体" w:cs="仿宋_GB2312" w:hint="eastAsia"/>
          <w:sz w:val="32"/>
          <w:szCs w:val="32"/>
          <w:shd w:val="clear" w:color="auto" w:fill="FFFFFF"/>
        </w:rPr>
        <w:t>项，</w:t>
      </w:r>
      <w:r w:rsidRPr="00650E03">
        <w:rPr>
          <w:rFonts w:ascii="Times New Roman" w:eastAsia="宋体" w:hAnsi="Times New Roman"/>
          <w:sz w:val="32"/>
          <w:szCs w:val="32"/>
          <w:shd w:val="clear" w:color="auto" w:fill="FFFFFF"/>
        </w:rPr>
        <w:t>31-70</w:t>
      </w:r>
      <w:r w:rsidRPr="00650E03">
        <w:rPr>
          <w:rFonts w:ascii="仿宋_GB2312" w:eastAsia="仿宋_GB2312" w:hAnsi="宋体" w:cs="仿宋_GB2312" w:hint="eastAsia"/>
          <w:sz w:val="32"/>
          <w:szCs w:val="32"/>
          <w:shd w:val="clear" w:color="auto" w:fill="FFFFFF"/>
        </w:rPr>
        <w:t>所的限推荐</w:t>
      </w:r>
      <w:r w:rsidRPr="00650E03">
        <w:rPr>
          <w:rFonts w:ascii="Times New Roman" w:eastAsia="宋体" w:hAnsi="Times New Roman"/>
          <w:sz w:val="32"/>
          <w:szCs w:val="32"/>
          <w:shd w:val="clear" w:color="auto" w:fill="FFFFFF"/>
        </w:rPr>
        <w:t>5</w:t>
      </w:r>
      <w:r w:rsidRPr="00650E03">
        <w:rPr>
          <w:rFonts w:ascii="仿宋_GB2312" w:eastAsia="仿宋_GB2312" w:hAnsi="宋体" w:cs="仿宋_GB2312" w:hint="eastAsia"/>
          <w:sz w:val="32"/>
          <w:szCs w:val="32"/>
          <w:shd w:val="clear" w:color="auto" w:fill="FFFFFF"/>
        </w:rPr>
        <w:t>项，超过</w:t>
      </w:r>
      <w:r w:rsidRPr="00650E03">
        <w:rPr>
          <w:rFonts w:ascii="Times New Roman" w:eastAsia="宋体" w:hAnsi="Times New Roman"/>
          <w:sz w:val="32"/>
          <w:szCs w:val="32"/>
          <w:shd w:val="clear" w:color="auto" w:fill="FFFFFF"/>
        </w:rPr>
        <w:t>70</w:t>
      </w:r>
      <w:r w:rsidRPr="00650E03">
        <w:rPr>
          <w:rFonts w:ascii="仿宋_GB2312" w:eastAsia="仿宋_GB2312" w:hAnsi="宋体" w:cs="仿宋_GB2312" w:hint="eastAsia"/>
          <w:sz w:val="32"/>
          <w:szCs w:val="32"/>
          <w:shd w:val="clear" w:color="auto" w:fill="FFFFFF"/>
        </w:rPr>
        <w:t>所的限推荐</w:t>
      </w:r>
      <w:r w:rsidRPr="00650E03">
        <w:rPr>
          <w:rFonts w:ascii="Times New Roman" w:eastAsia="宋体" w:hAnsi="Times New Roman"/>
          <w:sz w:val="32"/>
          <w:szCs w:val="32"/>
          <w:shd w:val="clear" w:color="auto" w:fill="FFFFFF"/>
        </w:rPr>
        <w:t>8</w:t>
      </w:r>
      <w:r w:rsidRPr="00650E03">
        <w:rPr>
          <w:rFonts w:ascii="仿宋_GB2312" w:eastAsia="仿宋_GB2312" w:hAnsi="宋体" w:cs="仿宋_GB2312" w:hint="eastAsia"/>
          <w:sz w:val="32"/>
          <w:szCs w:val="32"/>
          <w:shd w:val="clear" w:color="auto" w:fill="FFFFFF"/>
        </w:rPr>
        <w:t>项（不含部委属高校）。部委属高校、部省合建高校限推荐</w:t>
      </w:r>
      <w:r w:rsidRPr="00650E03">
        <w:rPr>
          <w:rFonts w:ascii="Times New Roman" w:eastAsia="宋体" w:hAnsi="Times New Roman"/>
          <w:sz w:val="32"/>
          <w:szCs w:val="32"/>
          <w:shd w:val="clear" w:color="auto" w:fill="FFFFFF"/>
        </w:rPr>
        <w:t>2</w:t>
      </w:r>
      <w:r w:rsidRPr="00650E03">
        <w:rPr>
          <w:rFonts w:ascii="仿宋_GB2312" w:eastAsia="仿宋_GB2312" w:hAnsi="宋体" w:cs="仿宋_GB2312" w:hint="eastAsia"/>
          <w:sz w:val="32"/>
          <w:szCs w:val="32"/>
          <w:shd w:val="clear" w:color="auto" w:fill="FFFFFF"/>
        </w:rPr>
        <w:t>项。</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宋体" w:eastAsia="宋体" w:hAnsi="宋体" w:cs="宋体" w:hint="eastAsia"/>
          <w:sz w:val="32"/>
          <w:szCs w:val="32"/>
          <w:shd w:val="clear" w:color="auto" w:fill="FFFFFF"/>
        </w:rPr>
        <w:lastRenderedPageBreak/>
        <w:t xml:space="preserve">　　</w:t>
      </w:r>
      <w:r w:rsidRPr="00650E03">
        <w:rPr>
          <w:rFonts w:ascii="Times New Roman" w:eastAsia="宋体" w:hAnsi="Times New Roman"/>
          <w:sz w:val="32"/>
          <w:szCs w:val="32"/>
          <w:shd w:val="clear" w:color="auto" w:fill="FFFFFF"/>
        </w:rPr>
        <w:t>2.</w:t>
      </w:r>
      <w:r w:rsidRPr="00650E03">
        <w:rPr>
          <w:rFonts w:ascii="仿宋_GB2312" w:eastAsia="仿宋_GB2312" w:hAnsi="宋体" w:cs="仿宋_GB2312" w:hint="eastAsia"/>
          <w:sz w:val="32"/>
          <w:szCs w:val="32"/>
          <w:shd w:val="clear" w:color="auto" w:fill="FFFFFF"/>
        </w:rPr>
        <w:t>进度安排。各省（区、市）和部委属高校请于</w:t>
      </w:r>
      <w:r w:rsidRPr="00650E03">
        <w:rPr>
          <w:rFonts w:ascii="Times New Roman" w:eastAsia="宋体" w:hAnsi="Times New Roman"/>
          <w:sz w:val="32"/>
          <w:szCs w:val="32"/>
          <w:shd w:val="clear" w:color="auto" w:fill="FFFFFF"/>
        </w:rPr>
        <w:t>9</w:t>
      </w:r>
      <w:r w:rsidRPr="00650E03">
        <w:rPr>
          <w:rFonts w:ascii="仿宋_GB2312" w:eastAsia="仿宋_GB2312" w:hAnsi="宋体" w:cs="仿宋_GB2312" w:hint="eastAsia"/>
          <w:sz w:val="32"/>
          <w:szCs w:val="32"/>
          <w:shd w:val="clear" w:color="auto" w:fill="FFFFFF"/>
        </w:rPr>
        <w:t>月</w:t>
      </w:r>
      <w:r w:rsidRPr="00650E03">
        <w:rPr>
          <w:rFonts w:ascii="Times New Roman" w:eastAsia="宋体" w:hAnsi="Times New Roman"/>
          <w:sz w:val="32"/>
          <w:szCs w:val="32"/>
          <w:shd w:val="clear" w:color="auto" w:fill="FFFFFF"/>
        </w:rPr>
        <w:t>14</w:t>
      </w:r>
      <w:r w:rsidRPr="00650E03">
        <w:rPr>
          <w:rFonts w:ascii="仿宋_GB2312" w:eastAsia="仿宋_GB2312" w:hAnsi="宋体" w:cs="仿宋_GB2312" w:hint="eastAsia"/>
          <w:sz w:val="32"/>
          <w:szCs w:val="32"/>
          <w:shd w:val="clear" w:color="auto" w:fill="FFFFFF"/>
        </w:rPr>
        <w:t>日前（以邮戳为准），将《高校思想政治工作研究文库申请书》连同书稿文本（齐、清、定）各一式一份、电子版材料（以光盘刻录形式）一并报送教育部思想政治工作司。</w:t>
      </w:r>
      <w:proofErr w:type="gramStart"/>
      <w:r w:rsidRPr="00650E03">
        <w:rPr>
          <w:rFonts w:ascii="仿宋_GB2312" w:eastAsia="仿宋_GB2312" w:hAnsi="宋体" w:cs="仿宋_GB2312" w:hint="eastAsia"/>
          <w:sz w:val="32"/>
          <w:szCs w:val="32"/>
          <w:shd w:val="clear" w:color="auto" w:fill="FFFFFF"/>
        </w:rPr>
        <w:t>思政司</w:t>
      </w:r>
      <w:proofErr w:type="gramEnd"/>
      <w:r w:rsidRPr="00650E03">
        <w:rPr>
          <w:rFonts w:ascii="仿宋_GB2312" w:eastAsia="仿宋_GB2312" w:hAnsi="宋体" w:cs="仿宋_GB2312" w:hint="eastAsia"/>
          <w:sz w:val="32"/>
          <w:szCs w:val="32"/>
          <w:shd w:val="clear" w:color="auto" w:fill="FFFFFF"/>
        </w:rPr>
        <w:t>将组织专家审读并公示入选名单。</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 xml:space="preserve">　</w:t>
      </w:r>
      <w:r w:rsidRPr="00650E03">
        <w:rPr>
          <w:rStyle w:val="a5"/>
          <w:rFonts w:ascii="仿宋_GB2312" w:eastAsia="仿宋_GB2312" w:hAnsi="宋体" w:cs="仿宋_GB2312" w:hint="eastAsia"/>
          <w:sz w:val="32"/>
          <w:szCs w:val="32"/>
          <w:shd w:val="clear" w:color="auto" w:fill="FFFFFF"/>
        </w:rPr>
        <w:t xml:space="preserve">　</w:t>
      </w:r>
      <w:r w:rsidRPr="00650E03">
        <w:rPr>
          <w:rFonts w:ascii="黑体" w:eastAsia="黑体" w:hAnsi="宋体" w:cs="黑体" w:hint="eastAsia"/>
          <w:sz w:val="32"/>
          <w:szCs w:val="32"/>
          <w:shd w:val="clear" w:color="auto" w:fill="FFFFFF"/>
        </w:rPr>
        <w:t>五、联系方式</w:t>
      </w:r>
    </w:p>
    <w:p w:rsidR="00B95598" w:rsidRPr="00650E03" w:rsidRDefault="00BB75E0">
      <w:pPr>
        <w:pStyle w:val="a4"/>
        <w:widowControl/>
        <w:shd w:val="clear" w:color="auto" w:fill="FFFFFF"/>
        <w:spacing w:beforeAutospacing="0" w:afterAutospacing="0" w:line="480" w:lineRule="atLeast"/>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 xml:space="preserve">　　邮寄地址：北京市西城区大木仓胡同</w:t>
      </w:r>
      <w:r w:rsidRPr="00650E03">
        <w:rPr>
          <w:rFonts w:ascii="Times New Roman" w:eastAsia="宋体" w:hAnsi="Times New Roman"/>
          <w:sz w:val="32"/>
          <w:szCs w:val="32"/>
          <w:shd w:val="clear" w:color="auto" w:fill="FFFFFF"/>
        </w:rPr>
        <w:t>37</w:t>
      </w:r>
      <w:r w:rsidRPr="00650E03">
        <w:rPr>
          <w:rFonts w:ascii="仿宋_GB2312" w:eastAsia="仿宋_GB2312" w:hAnsi="宋体" w:cs="仿宋_GB2312" w:hint="eastAsia"/>
          <w:sz w:val="32"/>
          <w:szCs w:val="32"/>
          <w:shd w:val="clear" w:color="auto" w:fill="FFFFFF"/>
        </w:rPr>
        <w:t>号教育部思想政治工作司思想教育与网络处，邮编：</w:t>
      </w:r>
      <w:r w:rsidRPr="00650E03">
        <w:rPr>
          <w:rFonts w:ascii="Times New Roman" w:eastAsia="宋体" w:hAnsi="Times New Roman"/>
          <w:sz w:val="32"/>
          <w:szCs w:val="32"/>
          <w:shd w:val="clear" w:color="auto" w:fill="FFFFFF"/>
        </w:rPr>
        <w:t>100816</w:t>
      </w:r>
    </w:p>
    <w:p w:rsidR="00B95598" w:rsidRPr="00650E03" w:rsidRDefault="00BB75E0">
      <w:pPr>
        <w:pStyle w:val="a4"/>
        <w:widowControl/>
        <w:shd w:val="clear" w:color="auto" w:fill="FFFFFF"/>
        <w:spacing w:beforeAutospacing="0" w:afterAutospacing="0" w:line="480" w:lineRule="atLeast"/>
        <w:ind w:firstLine="516"/>
        <w:jc w:val="both"/>
        <w:rPr>
          <w:rFonts w:ascii="宋体" w:eastAsia="宋体" w:hAnsi="宋体" w:cs="宋体"/>
          <w:sz w:val="32"/>
          <w:szCs w:val="32"/>
        </w:rPr>
      </w:pPr>
      <w:r w:rsidRPr="00650E03">
        <w:rPr>
          <w:rFonts w:ascii="仿宋_GB2312" w:eastAsia="仿宋_GB2312" w:hAnsi="宋体" w:cs="仿宋_GB2312" w:hint="eastAsia"/>
          <w:sz w:val="32"/>
          <w:szCs w:val="32"/>
          <w:shd w:val="clear" w:color="auto" w:fill="FFFFFF"/>
        </w:rPr>
        <w:t>联系人：赵玉鹏</w:t>
      </w:r>
      <w:r w:rsidRPr="00650E03">
        <w:rPr>
          <w:rFonts w:ascii="Times New Roman" w:eastAsia="宋体" w:hAnsi="Times New Roman"/>
          <w:sz w:val="32"/>
          <w:szCs w:val="32"/>
          <w:shd w:val="clear" w:color="auto" w:fill="FFFFFF"/>
        </w:rPr>
        <w:t> 010-66097662 </w:t>
      </w:r>
      <w:r w:rsidRPr="00650E03">
        <w:rPr>
          <w:rFonts w:ascii="仿宋_GB2312" w:eastAsia="仿宋_GB2312" w:hAnsi="宋体" w:cs="仿宋_GB2312" w:hint="eastAsia"/>
          <w:sz w:val="32"/>
          <w:szCs w:val="32"/>
          <w:shd w:val="clear" w:color="auto" w:fill="FFFFFF"/>
        </w:rPr>
        <w:t>王</w:t>
      </w:r>
      <w:r w:rsidRPr="00650E03">
        <w:rPr>
          <w:rFonts w:ascii="宋体" w:eastAsia="宋体" w:hAnsi="宋体" w:cs="宋体" w:hint="eastAsia"/>
          <w:sz w:val="32"/>
          <w:szCs w:val="32"/>
          <w:shd w:val="clear" w:color="auto" w:fill="FFFFFF"/>
        </w:rPr>
        <w:t> </w:t>
      </w:r>
      <w:proofErr w:type="gramStart"/>
      <w:r w:rsidRPr="00650E03">
        <w:rPr>
          <w:rFonts w:ascii="仿宋_GB2312" w:eastAsia="仿宋_GB2312" w:hAnsi="宋体" w:cs="仿宋_GB2312" w:hint="eastAsia"/>
          <w:sz w:val="32"/>
          <w:szCs w:val="32"/>
          <w:shd w:val="clear" w:color="auto" w:fill="FFFFFF"/>
        </w:rPr>
        <w:t>磊</w:t>
      </w:r>
      <w:proofErr w:type="gramEnd"/>
      <w:r w:rsidRPr="00650E03">
        <w:rPr>
          <w:rFonts w:ascii="Times New Roman" w:eastAsia="宋体" w:hAnsi="Times New Roman"/>
          <w:sz w:val="32"/>
          <w:szCs w:val="32"/>
          <w:shd w:val="clear" w:color="auto" w:fill="FFFFFF"/>
        </w:rPr>
        <w:t> 010-66096328</w:t>
      </w:r>
    </w:p>
    <w:p w:rsidR="00B95598" w:rsidRDefault="00B95598" w:rsidP="001F089D">
      <w:pPr>
        <w:pStyle w:val="a4"/>
        <w:widowControl/>
        <w:shd w:val="clear" w:color="auto" w:fill="FFFFFF"/>
        <w:spacing w:beforeAutospacing="0" w:afterAutospacing="0" w:line="480" w:lineRule="atLeast"/>
        <w:rPr>
          <w:rFonts w:ascii="宋体" w:eastAsia="宋体" w:hAnsi="宋体" w:cs="宋体" w:hint="eastAsia"/>
          <w:sz w:val="32"/>
          <w:szCs w:val="32"/>
        </w:rPr>
      </w:pPr>
    </w:p>
    <w:p w:rsidR="00650E03" w:rsidRPr="00650E03" w:rsidRDefault="00650E03" w:rsidP="001F089D">
      <w:pPr>
        <w:pStyle w:val="a4"/>
        <w:widowControl/>
        <w:shd w:val="clear" w:color="auto" w:fill="FFFFFF"/>
        <w:spacing w:beforeAutospacing="0" w:afterAutospacing="0" w:line="480" w:lineRule="atLeast"/>
        <w:rPr>
          <w:rFonts w:ascii="宋体" w:eastAsia="宋体" w:hAnsi="宋体" w:cs="宋体"/>
          <w:sz w:val="32"/>
          <w:szCs w:val="32"/>
        </w:rPr>
      </w:pPr>
      <w:bookmarkStart w:id="0" w:name="_GoBack"/>
      <w:bookmarkEnd w:id="0"/>
    </w:p>
    <w:p w:rsidR="00B95598" w:rsidRPr="00650E03" w:rsidRDefault="00BB75E0">
      <w:pPr>
        <w:pStyle w:val="a4"/>
        <w:widowControl/>
        <w:shd w:val="clear" w:color="auto" w:fill="FFFFFF"/>
        <w:spacing w:beforeAutospacing="0" w:afterAutospacing="0" w:line="480" w:lineRule="atLeast"/>
        <w:rPr>
          <w:rFonts w:ascii="宋体" w:eastAsia="宋体" w:hAnsi="宋体" w:cs="宋体"/>
          <w:sz w:val="32"/>
          <w:szCs w:val="32"/>
        </w:rPr>
      </w:pPr>
      <w:r w:rsidRPr="00650E03">
        <w:rPr>
          <w:rFonts w:ascii="Times New Roman" w:eastAsia="宋体" w:hAnsi="Times New Roman"/>
          <w:sz w:val="32"/>
          <w:szCs w:val="32"/>
          <w:shd w:val="clear" w:color="auto" w:fill="FFFFFF"/>
        </w:rPr>
        <w:t>             </w:t>
      </w:r>
      <w:r w:rsidR="00650E03">
        <w:rPr>
          <w:rFonts w:ascii="Times New Roman" w:eastAsia="宋体" w:hAnsi="Times New Roman"/>
          <w:sz w:val="32"/>
          <w:szCs w:val="32"/>
          <w:shd w:val="clear" w:color="auto" w:fill="FFFFFF"/>
        </w:rPr>
        <w:t xml:space="preserve">                      </w:t>
      </w:r>
      <w:r w:rsidRPr="00650E03">
        <w:rPr>
          <w:rFonts w:ascii="Times New Roman" w:eastAsia="宋体" w:hAnsi="Times New Roman"/>
          <w:sz w:val="32"/>
          <w:szCs w:val="32"/>
          <w:shd w:val="clear" w:color="auto" w:fill="FFFFFF"/>
        </w:rPr>
        <w:t xml:space="preserve">     </w:t>
      </w:r>
      <w:r w:rsidRPr="00650E03">
        <w:rPr>
          <w:rFonts w:ascii="仿宋_GB2312" w:eastAsia="仿宋_GB2312" w:hAnsi="宋体" w:cs="仿宋_GB2312" w:hint="eastAsia"/>
          <w:sz w:val="32"/>
          <w:szCs w:val="32"/>
          <w:shd w:val="clear" w:color="auto" w:fill="FFFFFF"/>
        </w:rPr>
        <w:t>教育部思想政治工作司</w:t>
      </w:r>
    </w:p>
    <w:p w:rsidR="00B95598" w:rsidRPr="00650E03" w:rsidRDefault="00BB75E0">
      <w:pPr>
        <w:pStyle w:val="a4"/>
        <w:widowControl/>
        <w:shd w:val="clear" w:color="auto" w:fill="FFFFFF"/>
        <w:spacing w:beforeAutospacing="0" w:afterAutospacing="0" w:line="480" w:lineRule="atLeast"/>
        <w:rPr>
          <w:rFonts w:ascii="仿宋_GB2312" w:eastAsia="仿宋_GB2312" w:hAnsi="宋体" w:cs="仿宋_GB2312"/>
          <w:sz w:val="32"/>
          <w:szCs w:val="32"/>
          <w:shd w:val="clear" w:color="auto" w:fill="FFFFFF"/>
        </w:rPr>
      </w:pPr>
      <w:r w:rsidRPr="00650E03">
        <w:rPr>
          <w:rFonts w:ascii="Times New Roman" w:eastAsia="宋体" w:hAnsi="Times New Roman"/>
          <w:sz w:val="32"/>
          <w:szCs w:val="32"/>
          <w:shd w:val="clear" w:color="auto" w:fill="FFFFFF"/>
        </w:rPr>
        <w:t>                       </w:t>
      </w:r>
      <w:r w:rsidR="00650E03">
        <w:rPr>
          <w:rFonts w:ascii="Times New Roman" w:eastAsia="宋体" w:hAnsi="Times New Roman"/>
          <w:sz w:val="32"/>
          <w:szCs w:val="32"/>
          <w:shd w:val="clear" w:color="auto" w:fill="FFFFFF"/>
        </w:rPr>
        <w:t xml:space="preserve">                     </w:t>
      </w:r>
      <w:r w:rsidRPr="00650E03">
        <w:rPr>
          <w:rFonts w:ascii="Times New Roman" w:eastAsia="宋体" w:hAnsi="Times New Roman"/>
          <w:sz w:val="32"/>
          <w:szCs w:val="32"/>
          <w:shd w:val="clear" w:color="auto" w:fill="FFFFFF"/>
        </w:rPr>
        <w:t>2018</w:t>
      </w:r>
      <w:r w:rsidRPr="00650E03">
        <w:rPr>
          <w:rFonts w:ascii="仿宋_GB2312" w:eastAsia="仿宋_GB2312" w:hAnsi="宋体" w:cs="仿宋_GB2312" w:hint="eastAsia"/>
          <w:sz w:val="32"/>
          <w:szCs w:val="32"/>
          <w:shd w:val="clear" w:color="auto" w:fill="FFFFFF"/>
        </w:rPr>
        <w:t>年</w:t>
      </w:r>
      <w:r w:rsidRPr="00650E03">
        <w:rPr>
          <w:rFonts w:ascii="Times New Roman" w:eastAsia="宋体" w:hAnsi="Times New Roman"/>
          <w:sz w:val="32"/>
          <w:szCs w:val="32"/>
          <w:shd w:val="clear" w:color="auto" w:fill="FFFFFF"/>
        </w:rPr>
        <w:t>7</w:t>
      </w:r>
      <w:r w:rsidRPr="00650E03">
        <w:rPr>
          <w:rFonts w:ascii="仿宋_GB2312" w:eastAsia="仿宋_GB2312" w:hAnsi="宋体" w:cs="仿宋_GB2312" w:hint="eastAsia"/>
          <w:sz w:val="32"/>
          <w:szCs w:val="32"/>
          <w:shd w:val="clear" w:color="auto" w:fill="FFFFFF"/>
        </w:rPr>
        <w:t>月</w:t>
      </w:r>
      <w:r w:rsidRPr="00650E03">
        <w:rPr>
          <w:rFonts w:ascii="Times New Roman" w:eastAsia="宋体" w:hAnsi="Times New Roman"/>
          <w:sz w:val="32"/>
          <w:szCs w:val="32"/>
          <w:shd w:val="clear" w:color="auto" w:fill="FFFFFF"/>
        </w:rPr>
        <w:t>25</w:t>
      </w:r>
      <w:r w:rsidRPr="00650E03">
        <w:rPr>
          <w:rFonts w:ascii="仿宋_GB2312" w:eastAsia="仿宋_GB2312" w:hAnsi="宋体" w:cs="仿宋_GB2312" w:hint="eastAsia"/>
          <w:sz w:val="32"/>
          <w:szCs w:val="32"/>
          <w:shd w:val="clear" w:color="auto" w:fill="FFFFFF"/>
        </w:rPr>
        <w:t>日</w:t>
      </w:r>
    </w:p>
    <w:p w:rsidR="00B95598" w:rsidRPr="00650E03" w:rsidRDefault="00BB75E0">
      <w:pPr>
        <w:pStyle w:val="a4"/>
        <w:widowControl/>
        <w:shd w:val="clear" w:color="auto" w:fill="FFFFFF"/>
        <w:spacing w:beforeAutospacing="0" w:afterAutospacing="0" w:line="480" w:lineRule="atLeast"/>
        <w:rPr>
          <w:rFonts w:ascii="仿宋_GB2312" w:eastAsia="仿宋_GB2312" w:hAnsi="宋体" w:cs="仿宋_GB2312"/>
          <w:color w:val="4F4F4F"/>
          <w:sz w:val="32"/>
          <w:szCs w:val="32"/>
          <w:shd w:val="clear" w:color="auto" w:fill="FFFFFF"/>
        </w:rPr>
      </w:pPr>
      <w:r w:rsidRPr="00650E03">
        <w:rPr>
          <w:rFonts w:ascii="仿宋_GB2312" w:eastAsia="仿宋_GB2312" w:hAnsi="宋体" w:cs="仿宋_GB2312" w:hint="eastAsia"/>
          <w:color w:val="4F4F4F"/>
          <w:sz w:val="32"/>
          <w:szCs w:val="32"/>
          <w:shd w:val="clear" w:color="auto" w:fill="FFFFFF"/>
        </w:rPr>
        <w:br w:type="page"/>
      </w:r>
    </w:p>
    <w:p w:rsidR="00B95598" w:rsidRDefault="00BB75E0">
      <w:pPr>
        <w:rPr>
          <w:rFonts w:ascii="黑体" w:eastAsia="黑体"/>
          <w:bCs/>
          <w:sz w:val="32"/>
          <w:szCs w:val="32"/>
        </w:rPr>
      </w:pPr>
      <w:r>
        <w:rPr>
          <w:rFonts w:ascii="黑体" w:eastAsia="黑体" w:hint="eastAsia"/>
          <w:bCs/>
          <w:sz w:val="32"/>
          <w:szCs w:val="32"/>
        </w:rPr>
        <w:lastRenderedPageBreak/>
        <w:t>附件1</w:t>
      </w:r>
    </w:p>
    <w:p w:rsidR="00B95598" w:rsidRDefault="00B95598">
      <w:pPr>
        <w:jc w:val="center"/>
        <w:rPr>
          <w:b/>
          <w:bCs/>
          <w:sz w:val="48"/>
          <w:szCs w:val="48"/>
        </w:rPr>
      </w:pPr>
    </w:p>
    <w:p w:rsidR="00B95598" w:rsidRDefault="00B95598">
      <w:pPr>
        <w:jc w:val="center"/>
        <w:rPr>
          <w:b/>
          <w:bCs/>
          <w:sz w:val="48"/>
          <w:szCs w:val="48"/>
        </w:rPr>
      </w:pPr>
    </w:p>
    <w:p w:rsidR="00B95598" w:rsidRDefault="00B95598">
      <w:pPr>
        <w:jc w:val="center"/>
        <w:rPr>
          <w:b/>
          <w:bCs/>
          <w:sz w:val="48"/>
          <w:szCs w:val="48"/>
        </w:rPr>
      </w:pPr>
    </w:p>
    <w:p w:rsidR="00B95598" w:rsidRDefault="00BB75E0">
      <w:pPr>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高校思想政治工作研究文库</w:t>
      </w:r>
    </w:p>
    <w:p w:rsidR="00B95598" w:rsidRDefault="00BB75E0">
      <w:pPr>
        <w:snapToGrid w:val="0"/>
        <w:spacing w:line="900" w:lineRule="atLeast"/>
        <w:jc w:val="center"/>
        <w:rPr>
          <w:rFonts w:ascii="方正小标宋简体" w:eastAsia="方正小标宋简体" w:hAnsi="Arial" w:cs="Arial"/>
          <w:sz w:val="48"/>
        </w:rPr>
      </w:pPr>
      <w:r>
        <w:rPr>
          <w:rFonts w:ascii="方正小标宋简体" w:eastAsia="方正小标宋简体" w:hAnsi="Arial" w:cs="Arial" w:hint="eastAsia"/>
          <w:sz w:val="48"/>
        </w:rPr>
        <w:t>申请书</w:t>
      </w:r>
    </w:p>
    <w:p w:rsidR="00B95598" w:rsidRDefault="00B95598">
      <w:pPr>
        <w:rPr>
          <w:b/>
        </w:rPr>
      </w:pPr>
    </w:p>
    <w:p w:rsidR="00B95598" w:rsidRDefault="00B95598">
      <w:pPr>
        <w:rPr>
          <w:b/>
        </w:rPr>
      </w:pPr>
    </w:p>
    <w:p w:rsidR="00B95598" w:rsidRDefault="00B95598">
      <w:pPr>
        <w:rPr>
          <w:b/>
        </w:rPr>
      </w:pPr>
    </w:p>
    <w:p w:rsidR="00B95598" w:rsidRDefault="00B95598">
      <w:pPr>
        <w:rPr>
          <w:b/>
        </w:rPr>
      </w:pPr>
    </w:p>
    <w:p w:rsidR="00B95598" w:rsidRDefault="00B95598">
      <w:pPr>
        <w:rPr>
          <w:b/>
        </w:rPr>
      </w:pPr>
    </w:p>
    <w:p w:rsidR="00B95598" w:rsidRDefault="00BB75E0">
      <w:pPr>
        <w:spacing w:line="400" w:lineRule="exact"/>
        <w:ind w:firstLineChars="495" w:firstLine="1590"/>
        <w:jc w:val="left"/>
        <w:rPr>
          <w:b/>
          <w:sz w:val="32"/>
          <w:szCs w:val="32"/>
          <w:u w:val="thick"/>
        </w:rPr>
      </w:pPr>
      <w:r>
        <w:rPr>
          <w:rFonts w:cs="宋体" w:hint="eastAsia"/>
          <w:b/>
          <w:sz w:val="32"/>
          <w:szCs w:val="32"/>
        </w:rPr>
        <w:t>成</w:t>
      </w:r>
      <w:r>
        <w:rPr>
          <w:rFonts w:cs="宋体" w:hint="eastAsia"/>
          <w:b/>
          <w:sz w:val="32"/>
          <w:szCs w:val="32"/>
        </w:rPr>
        <w:t xml:space="preserve">  </w:t>
      </w:r>
      <w:r>
        <w:rPr>
          <w:rFonts w:cs="宋体" w:hint="eastAsia"/>
          <w:b/>
          <w:sz w:val="32"/>
          <w:szCs w:val="32"/>
        </w:rPr>
        <w:t>果</w:t>
      </w:r>
      <w:r>
        <w:rPr>
          <w:rFonts w:cs="宋体" w:hint="eastAsia"/>
          <w:b/>
          <w:sz w:val="32"/>
          <w:szCs w:val="32"/>
        </w:rPr>
        <w:t xml:space="preserve">  </w:t>
      </w:r>
      <w:r>
        <w:rPr>
          <w:rFonts w:cs="宋体" w:hint="eastAsia"/>
          <w:b/>
          <w:sz w:val="32"/>
          <w:szCs w:val="32"/>
        </w:rPr>
        <w:t>名</w:t>
      </w:r>
      <w:r>
        <w:rPr>
          <w:rFonts w:cs="宋体" w:hint="eastAsia"/>
          <w:b/>
          <w:sz w:val="32"/>
          <w:szCs w:val="32"/>
        </w:rPr>
        <w:t xml:space="preserve">  </w:t>
      </w:r>
      <w:r>
        <w:rPr>
          <w:rFonts w:cs="宋体" w:hint="eastAsia"/>
          <w:b/>
          <w:sz w:val="32"/>
          <w:szCs w:val="32"/>
        </w:rPr>
        <w:t>称</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r>
        <w:rPr>
          <w:rFonts w:hint="eastAsia"/>
          <w:b/>
          <w:sz w:val="32"/>
          <w:szCs w:val="32"/>
          <w:u w:val="thick"/>
        </w:rPr>
        <w:t xml:space="preserve"> </w:t>
      </w:r>
    </w:p>
    <w:p w:rsidR="00B95598" w:rsidRDefault="00B95598">
      <w:pPr>
        <w:spacing w:after="240" w:line="400" w:lineRule="exact"/>
        <w:ind w:firstLineChars="250" w:firstLine="803"/>
        <w:rPr>
          <w:rFonts w:cs="宋体"/>
          <w:b/>
          <w:sz w:val="32"/>
          <w:szCs w:val="32"/>
        </w:rPr>
      </w:pPr>
    </w:p>
    <w:p w:rsidR="00B95598" w:rsidRDefault="00BB75E0">
      <w:pPr>
        <w:spacing w:line="400" w:lineRule="exact"/>
        <w:ind w:firstLineChars="495" w:firstLine="1590"/>
        <w:rPr>
          <w:b/>
          <w:sz w:val="32"/>
          <w:szCs w:val="32"/>
          <w:u w:val="thick"/>
        </w:rPr>
      </w:pP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人</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B95598" w:rsidRDefault="00BB75E0">
      <w:pPr>
        <w:spacing w:after="240" w:line="400" w:lineRule="exact"/>
        <w:ind w:firstLineChars="250" w:firstLine="803"/>
        <w:rPr>
          <w:rFonts w:cs="宋体"/>
          <w:b/>
          <w:sz w:val="32"/>
          <w:szCs w:val="32"/>
        </w:rPr>
      </w:pPr>
      <w:r>
        <w:rPr>
          <w:rFonts w:cs="宋体" w:hint="eastAsia"/>
          <w:b/>
          <w:sz w:val="32"/>
          <w:szCs w:val="32"/>
        </w:rPr>
        <w:t xml:space="preserve"> </w:t>
      </w:r>
    </w:p>
    <w:p w:rsidR="00B95598" w:rsidRDefault="00BB75E0">
      <w:pPr>
        <w:spacing w:line="400" w:lineRule="exact"/>
        <w:ind w:firstLineChars="495" w:firstLine="1590"/>
        <w:rPr>
          <w:b/>
          <w:sz w:val="32"/>
          <w:szCs w:val="32"/>
          <w:u w:val="thick"/>
        </w:rPr>
      </w:pPr>
      <w:r>
        <w:rPr>
          <w:rFonts w:cs="宋体" w:hint="eastAsia"/>
          <w:b/>
          <w:sz w:val="32"/>
          <w:szCs w:val="32"/>
        </w:rPr>
        <w:t>申请人所在单位</w:t>
      </w:r>
      <w:r>
        <w:rPr>
          <w:rFonts w:cs="宋体" w:hint="eastAsia"/>
          <w:b/>
          <w:sz w:val="32"/>
          <w:szCs w:val="32"/>
        </w:rPr>
        <w:t xml:space="preserve">  </w:t>
      </w:r>
      <w:r>
        <w:rPr>
          <w:rFonts w:cs="宋体" w:hint="eastAsia"/>
          <w:b/>
          <w:sz w:val="32"/>
          <w:szCs w:val="32"/>
        </w:rPr>
        <w:t>：</w:t>
      </w:r>
      <w:r>
        <w:rPr>
          <w:rFonts w:hint="eastAsia"/>
          <w:sz w:val="32"/>
          <w:szCs w:val="32"/>
          <w:u w:val="thick"/>
        </w:rPr>
        <w:t xml:space="preserve">                      </w:t>
      </w:r>
    </w:p>
    <w:p w:rsidR="00B95598" w:rsidRDefault="00BB75E0">
      <w:pPr>
        <w:spacing w:after="240" w:line="400" w:lineRule="exact"/>
        <w:ind w:firstLineChars="250" w:firstLine="803"/>
        <w:rPr>
          <w:rFonts w:cs="宋体"/>
          <w:b/>
          <w:sz w:val="32"/>
          <w:szCs w:val="32"/>
        </w:rPr>
      </w:pPr>
      <w:r>
        <w:rPr>
          <w:rFonts w:cs="宋体" w:hint="eastAsia"/>
          <w:b/>
          <w:sz w:val="32"/>
          <w:szCs w:val="32"/>
        </w:rPr>
        <w:t xml:space="preserve">     </w:t>
      </w:r>
    </w:p>
    <w:p w:rsidR="00B95598" w:rsidRDefault="00BB75E0">
      <w:pPr>
        <w:spacing w:line="400" w:lineRule="exact"/>
        <w:jc w:val="left"/>
        <w:rPr>
          <w:b/>
          <w:sz w:val="32"/>
          <w:szCs w:val="32"/>
          <w:u w:val="thick"/>
        </w:rPr>
      </w:pPr>
      <w:r>
        <w:rPr>
          <w:rFonts w:cs="宋体" w:hint="eastAsia"/>
          <w:b/>
          <w:sz w:val="32"/>
          <w:szCs w:val="32"/>
        </w:rPr>
        <w:t xml:space="preserve">          </w:t>
      </w:r>
      <w:r>
        <w:rPr>
          <w:rFonts w:cs="宋体" w:hint="eastAsia"/>
          <w:b/>
          <w:sz w:val="32"/>
          <w:szCs w:val="32"/>
        </w:rPr>
        <w:t>申</w:t>
      </w:r>
      <w:r>
        <w:rPr>
          <w:rFonts w:cs="宋体" w:hint="eastAsia"/>
          <w:b/>
          <w:sz w:val="32"/>
          <w:szCs w:val="32"/>
        </w:rPr>
        <w:t xml:space="preserve">  </w:t>
      </w:r>
      <w:r>
        <w:rPr>
          <w:rFonts w:cs="宋体" w:hint="eastAsia"/>
          <w:b/>
          <w:sz w:val="32"/>
          <w:szCs w:val="32"/>
        </w:rPr>
        <w:t>请</w:t>
      </w:r>
      <w:r>
        <w:rPr>
          <w:rFonts w:cs="宋体" w:hint="eastAsia"/>
          <w:b/>
          <w:sz w:val="32"/>
          <w:szCs w:val="32"/>
        </w:rPr>
        <w:t xml:space="preserve">  </w:t>
      </w:r>
      <w:r>
        <w:rPr>
          <w:rFonts w:cs="宋体" w:hint="eastAsia"/>
          <w:b/>
          <w:sz w:val="32"/>
          <w:szCs w:val="32"/>
        </w:rPr>
        <w:t>日</w:t>
      </w:r>
      <w:r>
        <w:rPr>
          <w:rFonts w:cs="宋体" w:hint="eastAsia"/>
          <w:b/>
          <w:sz w:val="32"/>
          <w:szCs w:val="32"/>
        </w:rPr>
        <w:t xml:space="preserve">  </w:t>
      </w:r>
      <w:r>
        <w:rPr>
          <w:rFonts w:cs="宋体" w:hint="eastAsia"/>
          <w:b/>
          <w:sz w:val="32"/>
          <w:szCs w:val="32"/>
        </w:rPr>
        <w:t>期</w:t>
      </w:r>
      <w:r>
        <w:rPr>
          <w:rFonts w:cs="宋体" w:hint="eastAsia"/>
          <w:b/>
          <w:sz w:val="32"/>
          <w:szCs w:val="32"/>
        </w:rPr>
        <w:t xml:space="preserve">  </w:t>
      </w:r>
      <w:r>
        <w:rPr>
          <w:rFonts w:cs="宋体" w:hint="eastAsia"/>
          <w:b/>
          <w:sz w:val="32"/>
          <w:szCs w:val="32"/>
        </w:rPr>
        <w:t>：</w:t>
      </w:r>
      <w:r>
        <w:rPr>
          <w:rFonts w:cs="宋体" w:hint="eastAsia"/>
          <w:b/>
          <w:sz w:val="32"/>
          <w:szCs w:val="32"/>
          <w:u w:val="single"/>
        </w:rPr>
        <w:t xml:space="preserve">       </w:t>
      </w:r>
      <w:r>
        <w:rPr>
          <w:rFonts w:cs="宋体" w:hint="eastAsia"/>
          <w:b/>
          <w:sz w:val="32"/>
          <w:szCs w:val="32"/>
          <w:u w:val="single"/>
        </w:rPr>
        <w:t>年</w:t>
      </w:r>
      <w:r>
        <w:rPr>
          <w:rFonts w:cs="宋体" w:hint="eastAsia"/>
          <w:b/>
          <w:sz w:val="32"/>
          <w:szCs w:val="32"/>
          <w:u w:val="single"/>
        </w:rPr>
        <w:t xml:space="preserve">    </w:t>
      </w:r>
      <w:r>
        <w:rPr>
          <w:rFonts w:cs="宋体" w:hint="eastAsia"/>
          <w:b/>
          <w:sz w:val="32"/>
          <w:szCs w:val="32"/>
          <w:u w:val="single"/>
        </w:rPr>
        <w:t>月</w:t>
      </w:r>
      <w:r>
        <w:rPr>
          <w:rFonts w:cs="宋体" w:hint="eastAsia"/>
          <w:b/>
          <w:sz w:val="32"/>
          <w:szCs w:val="32"/>
          <w:u w:val="single"/>
        </w:rPr>
        <w:t xml:space="preserve">    </w:t>
      </w:r>
      <w:r>
        <w:rPr>
          <w:rFonts w:cs="宋体" w:hint="eastAsia"/>
          <w:b/>
          <w:sz w:val="32"/>
          <w:szCs w:val="32"/>
          <w:u w:val="single"/>
        </w:rPr>
        <w:t>日</w:t>
      </w:r>
      <w:r>
        <w:rPr>
          <w:rFonts w:cs="宋体" w:hint="eastAsia"/>
          <w:b/>
          <w:sz w:val="32"/>
          <w:szCs w:val="32"/>
          <w:u w:val="single"/>
        </w:rPr>
        <w:t xml:space="preserve"> </w:t>
      </w:r>
    </w:p>
    <w:p w:rsidR="00B95598" w:rsidRDefault="00B95598">
      <w:pPr>
        <w:jc w:val="center"/>
        <w:rPr>
          <w:b/>
          <w:color w:val="000000"/>
          <w:sz w:val="32"/>
          <w:szCs w:val="32"/>
        </w:rPr>
      </w:pPr>
    </w:p>
    <w:p w:rsidR="00B95598" w:rsidRDefault="00B95598">
      <w:pPr>
        <w:jc w:val="center"/>
        <w:rPr>
          <w:b/>
          <w:color w:val="000000"/>
          <w:sz w:val="32"/>
          <w:szCs w:val="32"/>
        </w:rPr>
      </w:pPr>
    </w:p>
    <w:p w:rsidR="00B95598" w:rsidRDefault="00B95598">
      <w:pPr>
        <w:jc w:val="center"/>
        <w:rPr>
          <w:b/>
          <w:color w:val="000000"/>
          <w:sz w:val="32"/>
          <w:szCs w:val="32"/>
        </w:rPr>
      </w:pPr>
    </w:p>
    <w:p w:rsidR="00B95598" w:rsidRDefault="00B95598">
      <w:pPr>
        <w:jc w:val="center"/>
        <w:rPr>
          <w:b/>
          <w:color w:val="000000"/>
          <w:sz w:val="32"/>
          <w:szCs w:val="32"/>
        </w:rPr>
      </w:pPr>
    </w:p>
    <w:p w:rsidR="00B95598" w:rsidRDefault="00BB75E0">
      <w:pPr>
        <w:jc w:val="center"/>
        <w:rPr>
          <w:b/>
          <w:color w:val="000000"/>
          <w:sz w:val="32"/>
          <w:szCs w:val="32"/>
        </w:rPr>
      </w:pPr>
      <w:r>
        <w:rPr>
          <w:rFonts w:cs="宋体" w:hint="eastAsia"/>
          <w:b/>
          <w:color w:val="000000"/>
          <w:sz w:val="32"/>
          <w:szCs w:val="32"/>
        </w:rPr>
        <w:t>中华人民共和国教育部思政司制</w:t>
      </w:r>
    </w:p>
    <w:p w:rsidR="00B95598" w:rsidRDefault="00BB75E0">
      <w:pPr>
        <w:spacing w:line="225" w:lineRule="atLeast"/>
        <w:jc w:val="center"/>
        <w:rPr>
          <w:rFonts w:ascii="宋体"/>
          <w:b/>
          <w:color w:val="000000"/>
          <w:sz w:val="32"/>
          <w:szCs w:val="32"/>
        </w:rPr>
      </w:pPr>
      <w:r>
        <w:rPr>
          <w:b/>
          <w:color w:val="000000"/>
          <w:sz w:val="32"/>
          <w:szCs w:val="32"/>
        </w:rPr>
        <w:t>201</w:t>
      </w:r>
      <w:r>
        <w:rPr>
          <w:rFonts w:hint="eastAsia"/>
          <w:b/>
          <w:color w:val="000000"/>
          <w:sz w:val="32"/>
          <w:szCs w:val="32"/>
        </w:rPr>
        <w:t>8</w:t>
      </w:r>
      <w:r>
        <w:rPr>
          <w:rFonts w:cs="宋体" w:hint="eastAsia"/>
          <w:b/>
          <w:color w:val="000000"/>
          <w:sz w:val="32"/>
          <w:szCs w:val="32"/>
        </w:rPr>
        <w:t>年</w:t>
      </w:r>
      <w:r>
        <w:rPr>
          <w:rFonts w:cs="宋体" w:hint="eastAsia"/>
          <w:b/>
          <w:color w:val="000000"/>
          <w:sz w:val="32"/>
          <w:szCs w:val="32"/>
        </w:rPr>
        <w:t>7</w:t>
      </w:r>
      <w:r>
        <w:rPr>
          <w:rFonts w:cs="宋体" w:hint="eastAsia"/>
          <w:b/>
          <w:color w:val="000000"/>
          <w:sz w:val="32"/>
          <w:szCs w:val="32"/>
        </w:rPr>
        <w:t>月</w:t>
      </w:r>
    </w:p>
    <w:p w:rsidR="00B95598" w:rsidRDefault="00B95598">
      <w:pPr>
        <w:spacing w:line="225" w:lineRule="atLeast"/>
        <w:rPr>
          <w:rFonts w:ascii="宋体"/>
          <w:b/>
          <w:color w:val="000000"/>
          <w:sz w:val="32"/>
          <w:szCs w:val="32"/>
        </w:rPr>
      </w:pPr>
    </w:p>
    <w:p w:rsidR="00B95598" w:rsidRDefault="00BB75E0">
      <w:pPr>
        <w:spacing w:line="420" w:lineRule="exact"/>
        <w:jc w:val="center"/>
        <w:rPr>
          <w:rFonts w:ascii="黑体" w:eastAsia="黑体" w:hAnsi="黑体"/>
          <w:sz w:val="36"/>
        </w:rPr>
      </w:pPr>
      <w:r>
        <w:rPr>
          <w:rFonts w:ascii="黑体" w:eastAsia="黑体" w:hAnsi="黑体" w:hint="eastAsia"/>
          <w:sz w:val="36"/>
        </w:rPr>
        <w:lastRenderedPageBreak/>
        <w:t>填  表  说  明</w:t>
      </w:r>
    </w:p>
    <w:p w:rsidR="00B95598" w:rsidRDefault="00B95598">
      <w:pPr>
        <w:spacing w:line="300" w:lineRule="exact"/>
        <w:jc w:val="center"/>
        <w:rPr>
          <w:rFonts w:ascii="楷体_GB2312" w:eastAsia="楷体_GB2312" w:hAnsi="宋体"/>
          <w:sz w:val="36"/>
        </w:rPr>
      </w:pPr>
    </w:p>
    <w:p w:rsidR="00B95598" w:rsidRDefault="00BB75E0">
      <w:pPr>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填写《申请书》前请认真阅读《高校思想政治工作研究文库实施管理办法》，注意如下事项：</w:t>
      </w:r>
    </w:p>
    <w:p w:rsidR="00B95598" w:rsidRDefault="00BB75E0">
      <w:pPr>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一、《申请书》是评审主要依据，信息填写要实事求是，文字要简明扼要，力求准确。</w:t>
      </w:r>
    </w:p>
    <w:p w:rsidR="00B95598" w:rsidRDefault="00BB75E0">
      <w:pPr>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二、注意事项：</w:t>
      </w:r>
    </w:p>
    <w:p w:rsidR="00B95598" w:rsidRDefault="00BB75E0">
      <w:pPr>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1．成果名称:最多不超过20个字。</w:t>
      </w:r>
    </w:p>
    <w:p w:rsidR="00B95598" w:rsidRDefault="00BB75E0">
      <w:pPr>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 xml:space="preserve">2．工作单位：填写全称，细致到所在单位的院系所、部门。   </w:t>
      </w:r>
    </w:p>
    <w:p w:rsidR="00B95598" w:rsidRDefault="00BB75E0">
      <w:pPr>
        <w:spacing w:line="560" w:lineRule="exact"/>
        <w:ind w:left="1" w:firstLineChars="200" w:firstLine="600"/>
        <w:rPr>
          <w:rFonts w:ascii="楷体_GB2312" w:eastAsia="楷体_GB2312" w:hAnsi="华文楷体"/>
          <w:sz w:val="30"/>
          <w:szCs w:val="30"/>
        </w:rPr>
      </w:pPr>
      <w:r>
        <w:rPr>
          <w:rFonts w:ascii="楷体_GB2312" w:eastAsia="楷体_GB2312" w:hAnsi="华文楷体" w:hint="eastAsia"/>
          <w:sz w:val="30"/>
          <w:szCs w:val="30"/>
        </w:rPr>
        <w:t>3．主要作者信息：每位合著者须签字确认。</w:t>
      </w:r>
    </w:p>
    <w:p w:rsidR="00B95598" w:rsidRDefault="00BB75E0">
      <w:pPr>
        <w:spacing w:line="560" w:lineRule="exact"/>
        <w:ind w:firstLineChars="200" w:firstLine="600"/>
        <w:rPr>
          <w:rFonts w:ascii="楷体_GB2312" w:eastAsia="楷体_GB2312" w:hAnsi="华文楷体"/>
          <w:sz w:val="30"/>
          <w:szCs w:val="30"/>
        </w:rPr>
      </w:pPr>
      <w:r>
        <w:rPr>
          <w:rFonts w:ascii="楷体_GB2312" w:eastAsia="楷体_GB2312" w:hAnsi="华文楷体" w:hint="eastAsia"/>
          <w:sz w:val="30"/>
          <w:szCs w:val="30"/>
        </w:rPr>
        <w:t>4．关键词：用分号分开，最多5个。</w:t>
      </w:r>
    </w:p>
    <w:p w:rsidR="00B95598" w:rsidRDefault="00BB75E0">
      <w:pPr>
        <w:spacing w:line="560" w:lineRule="exact"/>
        <w:ind w:firstLine="555"/>
        <w:rPr>
          <w:rFonts w:ascii="楷体_GB2312" w:eastAsia="楷体_GB2312" w:hAnsi="华文楷体"/>
          <w:sz w:val="30"/>
          <w:szCs w:val="30"/>
        </w:rPr>
      </w:pPr>
      <w:r>
        <w:rPr>
          <w:rFonts w:ascii="楷体_GB2312" w:eastAsia="楷体_GB2312" w:hAnsi="华文楷体" w:hint="eastAsia"/>
          <w:sz w:val="30"/>
          <w:szCs w:val="30"/>
        </w:rPr>
        <w:t>三、申请书一式1份，连同书稿1份，连同电子版材料（以光盘刻录形式）在规定时间内报送教育部思想政治工作司。</w:t>
      </w:r>
    </w:p>
    <w:p w:rsidR="00B95598" w:rsidRDefault="00B95598">
      <w:pPr>
        <w:spacing w:line="480" w:lineRule="exact"/>
        <w:rPr>
          <w:rFonts w:ascii="黑体" w:eastAsia="黑体" w:hAnsi="宋体"/>
          <w:sz w:val="28"/>
        </w:rPr>
      </w:pPr>
    </w:p>
    <w:p w:rsidR="00B95598" w:rsidRDefault="00BB75E0">
      <w:pPr>
        <w:spacing w:line="420" w:lineRule="exact"/>
        <w:ind w:right="1800"/>
        <w:jc w:val="center"/>
        <w:rPr>
          <w:rFonts w:ascii="仿宋_GB2312" w:eastAsia="仿宋_GB2312" w:hAnsi="仿宋"/>
          <w:sz w:val="30"/>
        </w:rPr>
      </w:pPr>
      <w:r>
        <w:rPr>
          <w:rFonts w:ascii="仿宋_GB2312" w:eastAsia="仿宋_GB2312" w:hAnsi="仿宋" w:hint="eastAsia"/>
          <w:sz w:val="30"/>
        </w:rPr>
        <w:t xml:space="preserve">                                  </w:t>
      </w:r>
    </w:p>
    <w:p w:rsidR="00B95598" w:rsidRDefault="00B95598">
      <w:pPr>
        <w:spacing w:line="440" w:lineRule="exact"/>
        <w:jc w:val="center"/>
        <w:rPr>
          <w:rFonts w:ascii="宋体" w:hAnsi="宋体"/>
          <w:b/>
          <w:bCs/>
          <w:sz w:val="36"/>
        </w:rPr>
      </w:pPr>
    </w:p>
    <w:p w:rsidR="00B95598" w:rsidRDefault="00BB75E0" w:rsidP="00BB75E0">
      <w:pPr>
        <w:spacing w:afterLines="50" w:after="156" w:line="440" w:lineRule="exact"/>
        <w:jc w:val="left"/>
        <w:rPr>
          <w:rFonts w:ascii="宋体" w:hAnsi="宋体"/>
          <w:b/>
          <w:bCs/>
          <w:sz w:val="28"/>
          <w:szCs w:val="28"/>
        </w:rPr>
      </w:pPr>
      <w:r>
        <w:rPr>
          <w:rFonts w:ascii="宋体" w:hAnsi="宋体"/>
          <w:b/>
          <w:bCs/>
          <w:sz w:val="28"/>
          <w:szCs w:val="28"/>
        </w:rPr>
        <w:br w:type="page"/>
      </w:r>
      <w:r>
        <w:rPr>
          <w:rFonts w:ascii="宋体" w:hAnsi="宋体" w:hint="eastAsia"/>
          <w:b/>
          <w:bCs/>
          <w:sz w:val="28"/>
          <w:szCs w:val="28"/>
        </w:rPr>
        <w:lastRenderedPageBreak/>
        <w:t>一、基本信息</w:t>
      </w:r>
    </w:p>
    <w:tbl>
      <w:tblPr>
        <w:tblW w:w="9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1"/>
        <w:gridCol w:w="1417"/>
        <w:gridCol w:w="1173"/>
        <w:gridCol w:w="386"/>
        <w:gridCol w:w="426"/>
        <w:gridCol w:w="850"/>
        <w:gridCol w:w="427"/>
        <w:gridCol w:w="424"/>
        <w:gridCol w:w="570"/>
        <w:gridCol w:w="422"/>
        <w:gridCol w:w="1709"/>
      </w:tblGrid>
      <w:tr w:rsidR="00B95598">
        <w:trPr>
          <w:cantSplit/>
          <w:trHeight w:val="519"/>
          <w:jc w:val="center"/>
        </w:trPr>
        <w:tc>
          <w:tcPr>
            <w:tcW w:w="9395" w:type="dxa"/>
            <w:gridSpan w:val="11"/>
            <w:vAlign w:val="center"/>
          </w:tcPr>
          <w:p w:rsidR="00B95598" w:rsidRDefault="00BB75E0">
            <w:pPr>
              <w:ind w:leftChars="67" w:left="141"/>
              <w:rPr>
                <w:rFonts w:ascii="宋体"/>
                <w:b/>
                <w:bCs/>
                <w:sz w:val="24"/>
              </w:rPr>
            </w:pPr>
            <w:r>
              <w:rPr>
                <w:rFonts w:ascii="宋体" w:hAnsi="宋体" w:hint="eastAsia"/>
                <w:b/>
                <w:bCs/>
                <w:sz w:val="24"/>
                <w:szCs w:val="28"/>
              </w:rPr>
              <w:t>1.1</w:t>
            </w:r>
            <w:r>
              <w:rPr>
                <w:rFonts w:ascii="宋体" w:hint="eastAsia"/>
                <w:b/>
                <w:bCs/>
                <w:sz w:val="24"/>
              </w:rPr>
              <w:t>第一申请人基本信息</w:t>
            </w:r>
          </w:p>
        </w:tc>
      </w:tr>
      <w:tr w:rsidR="00B95598">
        <w:trPr>
          <w:cantSplit/>
          <w:trHeight w:val="726"/>
          <w:jc w:val="center"/>
        </w:trPr>
        <w:tc>
          <w:tcPr>
            <w:tcW w:w="1591" w:type="dxa"/>
            <w:vAlign w:val="center"/>
          </w:tcPr>
          <w:p w:rsidR="00B95598" w:rsidRDefault="00BB75E0">
            <w:pPr>
              <w:jc w:val="center"/>
              <w:rPr>
                <w:sz w:val="24"/>
              </w:rPr>
            </w:pPr>
            <w:r>
              <w:rPr>
                <w:rFonts w:hint="eastAsia"/>
                <w:sz w:val="24"/>
              </w:rPr>
              <w:t>第一申请人</w:t>
            </w:r>
          </w:p>
          <w:p w:rsidR="00B95598" w:rsidRDefault="00BB75E0">
            <w:pPr>
              <w:jc w:val="center"/>
              <w:rPr>
                <w:sz w:val="24"/>
              </w:rPr>
            </w:pPr>
            <w:r>
              <w:rPr>
                <w:rFonts w:hint="eastAsia"/>
                <w:sz w:val="24"/>
              </w:rPr>
              <w:t>姓名</w:t>
            </w:r>
          </w:p>
        </w:tc>
        <w:tc>
          <w:tcPr>
            <w:tcW w:w="1417" w:type="dxa"/>
            <w:vAlign w:val="center"/>
          </w:tcPr>
          <w:p w:rsidR="00B95598" w:rsidRDefault="00B95598">
            <w:pPr>
              <w:jc w:val="center"/>
              <w:rPr>
                <w:sz w:val="24"/>
              </w:rPr>
            </w:pPr>
          </w:p>
        </w:tc>
        <w:tc>
          <w:tcPr>
            <w:tcW w:w="1173" w:type="dxa"/>
            <w:vAlign w:val="center"/>
          </w:tcPr>
          <w:p w:rsidR="00B95598" w:rsidRDefault="00BB75E0">
            <w:pPr>
              <w:jc w:val="center"/>
              <w:rPr>
                <w:sz w:val="24"/>
              </w:rPr>
            </w:pPr>
            <w:r>
              <w:rPr>
                <w:rFonts w:hint="eastAsia"/>
                <w:sz w:val="24"/>
              </w:rPr>
              <w:t>性别</w:t>
            </w:r>
          </w:p>
        </w:tc>
        <w:tc>
          <w:tcPr>
            <w:tcW w:w="812" w:type="dxa"/>
            <w:gridSpan w:val="2"/>
            <w:vAlign w:val="center"/>
          </w:tcPr>
          <w:p w:rsidR="00B95598" w:rsidRDefault="00B95598">
            <w:pPr>
              <w:jc w:val="center"/>
              <w:rPr>
                <w:sz w:val="24"/>
              </w:rPr>
            </w:pPr>
          </w:p>
        </w:tc>
        <w:tc>
          <w:tcPr>
            <w:tcW w:w="850" w:type="dxa"/>
            <w:vAlign w:val="center"/>
          </w:tcPr>
          <w:p w:rsidR="00B95598" w:rsidRDefault="00BB75E0">
            <w:pPr>
              <w:jc w:val="center"/>
              <w:rPr>
                <w:sz w:val="24"/>
              </w:rPr>
            </w:pPr>
            <w:r>
              <w:rPr>
                <w:rFonts w:hint="eastAsia"/>
                <w:sz w:val="24"/>
              </w:rPr>
              <w:t>民族</w:t>
            </w:r>
          </w:p>
        </w:tc>
        <w:tc>
          <w:tcPr>
            <w:tcW w:w="851" w:type="dxa"/>
            <w:gridSpan w:val="2"/>
            <w:vAlign w:val="center"/>
          </w:tcPr>
          <w:p w:rsidR="00B95598" w:rsidRDefault="00B95598">
            <w:pPr>
              <w:jc w:val="center"/>
              <w:rPr>
                <w:sz w:val="24"/>
              </w:rPr>
            </w:pPr>
          </w:p>
        </w:tc>
        <w:tc>
          <w:tcPr>
            <w:tcW w:w="992" w:type="dxa"/>
            <w:gridSpan w:val="2"/>
            <w:vAlign w:val="center"/>
          </w:tcPr>
          <w:p w:rsidR="00B95598" w:rsidRDefault="00BB75E0">
            <w:pPr>
              <w:jc w:val="center"/>
              <w:rPr>
                <w:sz w:val="24"/>
              </w:rPr>
            </w:pPr>
            <w:r>
              <w:rPr>
                <w:rFonts w:hint="eastAsia"/>
                <w:sz w:val="24"/>
              </w:rPr>
              <w:t>出生</w:t>
            </w:r>
          </w:p>
          <w:p w:rsidR="00B95598" w:rsidRDefault="00BB75E0">
            <w:pPr>
              <w:jc w:val="center"/>
              <w:rPr>
                <w:sz w:val="24"/>
              </w:rPr>
            </w:pPr>
            <w:r>
              <w:rPr>
                <w:rFonts w:hint="eastAsia"/>
                <w:sz w:val="24"/>
              </w:rPr>
              <w:t>日期</w:t>
            </w:r>
          </w:p>
        </w:tc>
        <w:tc>
          <w:tcPr>
            <w:tcW w:w="1709" w:type="dxa"/>
            <w:vAlign w:val="center"/>
          </w:tcPr>
          <w:p w:rsidR="00B95598" w:rsidRDefault="00BB75E0">
            <w:pPr>
              <w:ind w:rightChars="-47" w:right="-99"/>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B95598">
        <w:trPr>
          <w:cantSplit/>
          <w:trHeight w:val="450"/>
          <w:jc w:val="center"/>
        </w:trPr>
        <w:tc>
          <w:tcPr>
            <w:tcW w:w="1591" w:type="dxa"/>
            <w:vAlign w:val="center"/>
          </w:tcPr>
          <w:p w:rsidR="00B95598" w:rsidRDefault="00BB75E0" w:rsidP="00BB75E0">
            <w:pPr>
              <w:spacing w:beforeLines="50" w:before="156" w:afterLines="50" w:after="156"/>
              <w:jc w:val="center"/>
              <w:rPr>
                <w:sz w:val="24"/>
              </w:rPr>
            </w:pPr>
            <w:r>
              <w:rPr>
                <w:rFonts w:hint="eastAsia"/>
                <w:sz w:val="24"/>
              </w:rPr>
              <w:t>工作单位</w:t>
            </w:r>
          </w:p>
        </w:tc>
        <w:tc>
          <w:tcPr>
            <w:tcW w:w="7804" w:type="dxa"/>
            <w:gridSpan w:val="10"/>
            <w:vAlign w:val="center"/>
          </w:tcPr>
          <w:p w:rsidR="00B95598" w:rsidRDefault="00B95598" w:rsidP="00BB75E0">
            <w:pPr>
              <w:spacing w:beforeLines="50" w:before="156" w:afterLines="50" w:after="156"/>
              <w:jc w:val="center"/>
              <w:rPr>
                <w:rFonts w:ascii="宋体" w:hAnsi="宋体"/>
                <w:sz w:val="24"/>
              </w:rPr>
            </w:pPr>
          </w:p>
        </w:tc>
      </w:tr>
      <w:tr w:rsidR="00B95598">
        <w:trPr>
          <w:cantSplit/>
          <w:trHeight w:val="450"/>
          <w:jc w:val="center"/>
        </w:trPr>
        <w:tc>
          <w:tcPr>
            <w:tcW w:w="1591" w:type="dxa"/>
            <w:vAlign w:val="center"/>
          </w:tcPr>
          <w:p w:rsidR="00B95598" w:rsidRDefault="00BB75E0" w:rsidP="00BB75E0">
            <w:pPr>
              <w:spacing w:beforeLines="50" w:before="156" w:afterLines="50" w:after="156"/>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417" w:type="dxa"/>
            <w:vAlign w:val="center"/>
          </w:tcPr>
          <w:p w:rsidR="00B95598" w:rsidRDefault="00B95598" w:rsidP="00BB75E0">
            <w:pPr>
              <w:spacing w:beforeLines="50" w:before="156" w:afterLines="50" w:after="156"/>
              <w:jc w:val="center"/>
              <w:rPr>
                <w:sz w:val="24"/>
              </w:rPr>
            </w:pPr>
          </w:p>
        </w:tc>
        <w:tc>
          <w:tcPr>
            <w:tcW w:w="1559" w:type="dxa"/>
            <w:gridSpan w:val="2"/>
            <w:vAlign w:val="center"/>
          </w:tcPr>
          <w:p w:rsidR="00B95598" w:rsidRDefault="00BB75E0" w:rsidP="00BB75E0">
            <w:pPr>
              <w:spacing w:beforeLines="50" w:before="156" w:afterLines="50" w:after="156"/>
              <w:jc w:val="center"/>
              <w:rPr>
                <w:sz w:val="24"/>
              </w:rPr>
            </w:pPr>
            <w:r>
              <w:rPr>
                <w:rFonts w:hint="eastAsia"/>
                <w:sz w:val="24"/>
              </w:rPr>
              <w:t>职</w:t>
            </w:r>
            <w:r>
              <w:rPr>
                <w:rFonts w:hint="eastAsia"/>
                <w:sz w:val="24"/>
              </w:rPr>
              <w:t xml:space="preserve">    </w:t>
            </w:r>
            <w:r>
              <w:rPr>
                <w:rFonts w:hint="eastAsia"/>
                <w:sz w:val="24"/>
              </w:rPr>
              <w:t>称</w:t>
            </w:r>
          </w:p>
        </w:tc>
        <w:tc>
          <w:tcPr>
            <w:tcW w:w="1703" w:type="dxa"/>
            <w:gridSpan w:val="3"/>
            <w:vAlign w:val="center"/>
          </w:tcPr>
          <w:p w:rsidR="00B95598" w:rsidRDefault="00B95598" w:rsidP="00BB75E0">
            <w:pPr>
              <w:spacing w:beforeLines="50" w:before="156" w:afterLines="50" w:after="156"/>
              <w:jc w:val="center"/>
              <w:rPr>
                <w:sz w:val="24"/>
              </w:rPr>
            </w:pPr>
          </w:p>
        </w:tc>
        <w:tc>
          <w:tcPr>
            <w:tcW w:w="1416" w:type="dxa"/>
            <w:gridSpan w:val="3"/>
            <w:vAlign w:val="center"/>
          </w:tcPr>
          <w:p w:rsidR="00B95598" w:rsidRDefault="00BB75E0" w:rsidP="00BB75E0">
            <w:pPr>
              <w:spacing w:beforeLines="50" w:before="156" w:afterLines="50" w:after="156"/>
              <w:jc w:val="center"/>
              <w:rPr>
                <w:sz w:val="24"/>
              </w:rPr>
            </w:pPr>
            <w:r>
              <w:rPr>
                <w:rFonts w:hint="eastAsia"/>
                <w:sz w:val="24"/>
              </w:rPr>
              <w:t>政治面貌</w:t>
            </w:r>
          </w:p>
        </w:tc>
        <w:tc>
          <w:tcPr>
            <w:tcW w:w="1709" w:type="dxa"/>
            <w:vAlign w:val="center"/>
          </w:tcPr>
          <w:p w:rsidR="00B95598" w:rsidRDefault="00B95598" w:rsidP="00BB75E0">
            <w:pPr>
              <w:spacing w:beforeLines="50" w:before="156" w:afterLines="50" w:after="156"/>
              <w:jc w:val="center"/>
              <w:rPr>
                <w:sz w:val="24"/>
              </w:rPr>
            </w:pPr>
          </w:p>
        </w:tc>
      </w:tr>
      <w:tr w:rsidR="00B95598">
        <w:trPr>
          <w:cantSplit/>
          <w:trHeight w:val="450"/>
          <w:jc w:val="center"/>
        </w:trPr>
        <w:tc>
          <w:tcPr>
            <w:tcW w:w="1591" w:type="dxa"/>
            <w:vAlign w:val="center"/>
          </w:tcPr>
          <w:p w:rsidR="00B95598" w:rsidRDefault="00BB75E0" w:rsidP="00BB75E0">
            <w:pPr>
              <w:spacing w:beforeLines="50" w:before="156" w:afterLines="50" w:after="156"/>
              <w:jc w:val="center"/>
              <w:rPr>
                <w:sz w:val="24"/>
              </w:rPr>
            </w:pPr>
            <w:r>
              <w:rPr>
                <w:rFonts w:hint="eastAsia"/>
                <w:sz w:val="24"/>
              </w:rPr>
              <w:t>最后学历</w:t>
            </w:r>
          </w:p>
        </w:tc>
        <w:tc>
          <w:tcPr>
            <w:tcW w:w="1417" w:type="dxa"/>
            <w:vAlign w:val="center"/>
          </w:tcPr>
          <w:p w:rsidR="00B95598" w:rsidRDefault="00B95598" w:rsidP="00BB75E0">
            <w:pPr>
              <w:spacing w:beforeLines="50" w:before="156" w:afterLines="50" w:after="156"/>
              <w:jc w:val="center"/>
              <w:rPr>
                <w:sz w:val="24"/>
              </w:rPr>
            </w:pPr>
          </w:p>
        </w:tc>
        <w:tc>
          <w:tcPr>
            <w:tcW w:w="1559" w:type="dxa"/>
            <w:gridSpan w:val="2"/>
            <w:vAlign w:val="center"/>
          </w:tcPr>
          <w:p w:rsidR="00B95598" w:rsidRDefault="00BB75E0" w:rsidP="00BB75E0">
            <w:pPr>
              <w:spacing w:beforeLines="50" w:before="156" w:afterLines="50" w:after="156"/>
              <w:jc w:val="center"/>
              <w:rPr>
                <w:sz w:val="24"/>
              </w:rPr>
            </w:pPr>
            <w:r>
              <w:rPr>
                <w:rFonts w:hint="eastAsia"/>
                <w:sz w:val="24"/>
              </w:rPr>
              <w:t>最后学位</w:t>
            </w:r>
          </w:p>
        </w:tc>
        <w:tc>
          <w:tcPr>
            <w:tcW w:w="1703" w:type="dxa"/>
            <w:gridSpan w:val="3"/>
            <w:vAlign w:val="center"/>
          </w:tcPr>
          <w:p w:rsidR="00B95598" w:rsidRDefault="00B95598" w:rsidP="00BB75E0">
            <w:pPr>
              <w:spacing w:beforeLines="50" w:before="156" w:afterLines="50" w:after="156"/>
              <w:jc w:val="center"/>
              <w:rPr>
                <w:sz w:val="24"/>
              </w:rPr>
            </w:pPr>
          </w:p>
        </w:tc>
        <w:tc>
          <w:tcPr>
            <w:tcW w:w="1416" w:type="dxa"/>
            <w:gridSpan w:val="3"/>
            <w:vAlign w:val="center"/>
          </w:tcPr>
          <w:p w:rsidR="00B95598" w:rsidRDefault="00BB75E0" w:rsidP="00BB75E0">
            <w:pPr>
              <w:spacing w:beforeLines="50" w:before="156" w:afterLines="50" w:after="156"/>
              <w:jc w:val="center"/>
              <w:rPr>
                <w:sz w:val="24"/>
              </w:rPr>
            </w:pPr>
            <w:r>
              <w:rPr>
                <w:rFonts w:hint="eastAsia"/>
                <w:sz w:val="24"/>
              </w:rPr>
              <w:t>研究专长</w:t>
            </w:r>
          </w:p>
        </w:tc>
        <w:tc>
          <w:tcPr>
            <w:tcW w:w="1709" w:type="dxa"/>
            <w:vAlign w:val="center"/>
          </w:tcPr>
          <w:p w:rsidR="00B95598" w:rsidRDefault="00B95598" w:rsidP="00BB75E0">
            <w:pPr>
              <w:spacing w:beforeLines="50" w:before="156" w:afterLines="50" w:after="156"/>
              <w:jc w:val="center"/>
              <w:rPr>
                <w:sz w:val="24"/>
              </w:rPr>
            </w:pPr>
          </w:p>
        </w:tc>
      </w:tr>
      <w:tr w:rsidR="00B95598">
        <w:trPr>
          <w:cantSplit/>
          <w:trHeight w:val="450"/>
          <w:jc w:val="center"/>
        </w:trPr>
        <w:tc>
          <w:tcPr>
            <w:tcW w:w="1591" w:type="dxa"/>
            <w:vAlign w:val="center"/>
          </w:tcPr>
          <w:p w:rsidR="00B95598" w:rsidRDefault="00BB75E0" w:rsidP="00BB75E0">
            <w:pPr>
              <w:spacing w:beforeLines="50" w:before="156" w:afterLines="50" w:after="156"/>
              <w:jc w:val="center"/>
              <w:rPr>
                <w:sz w:val="24"/>
              </w:rPr>
            </w:pPr>
            <w:r>
              <w:rPr>
                <w:rFonts w:hint="eastAsia"/>
                <w:sz w:val="24"/>
              </w:rPr>
              <w:t>通讯地址</w:t>
            </w:r>
          </w:p>
        </w:tc>
        <w:tc>
          <w:tcPr>
            <w:tcW w:w="4679" w:type="dxa"/>
            <w:gridSpan w:val="6"/>
            <w:vAlign w:val="center"/>
          </w:tcPr>
          <w:p w:rsidR="00B95598" w:rsidRDefault="00B95598" w:rsidP="00BB75E0">
            <w:pPr>
              <w:spacing w:beforeLines="50" w:before="156" w:afterLines="50" w:after="156"/>
              <w:jc w:val="center"/>
              <w:rPr>
                <w:sz w:val="24"/>
              </w:rPr>
            </w:pPr>
          </w:p>
        </w:tc>
        <w:tc>
          <w:tcPr>
            <w:tcW w:w="1416" w:type="dxa"/>
            <w:gridSpan w:val="3"/>
            <w:vAlign w:val="center"/>
          </w:tcPr>
          <w:p w:rsidR="00B95598" w:rsidRDefault="00BB75E0" w:rsidP="00BB75E0">
            <w:pPr>
              <w:spacing w:beforeLines="50" w:before="156" w:afterLines="50" w:after="156"/>
              <w:jc w:val="center"/>
              <w:rPr>
                <w:sz w:val="24"/>
              </w:rPr>
            </w:pPr>
            <w:r>
              <w:rPr>
                <w:rFonts w:hint="eastAsia"/>
                <w:sz w:val="24"/>
              </w:rPr>
              <w:t>邮政编码</w:t>
            </w:r>
          </w:p>
        </w:tc>
        <w:tc>
          <w:tcPr>
            <w:tcW w:w="1709" w:type="dxa"/>
            <w:vAlign w:val="center"/>
          </w:tcPr>
          <w:p w:rsidR="00B95598" w:rsidRDefault="00B95598" w:rsidP="00BB75E0">
            <w:pPr>
              <w:spacing w:beforeLines="50" w:before="156" w:afterLines="50" w:after="156"/>
              <w:jc w:val="center"/>
              <w:rPr>
                <w:sz w:val="24"/>
              </w:rPr>
            </w:pPr>
          </w:p>
        </w:tc>
      </w:tr>
      <w:tr w:rsidR="00B95598">
        <w:trPr>
          <w:cantSplit/>
          <w:trHeight w:val="450"/>
          <w:jc w:val="center"/>
        </w:trPr>
        <w:tc>
          <w:tcPr>
            <w:tcW w:w="1591" w:type="dxa"/>
            <w:vAlign w:val="center"/>
          </w:tcPr>
          <w:p w:rsidR="00B95598" w:rsidRDefault="00BB75E0" w:rsidP="00BB75E0">
            <w:pPr>
              <w:spacing w:beforeLines="50" w:before="156" w:afterLines="50" w:after="156"/>
              <w:jc w:val="center"/>
              <w:rPr>
                <w:sz w:val="24"/>
              </w:rPr>
            </w:pPr>
            <w:r>
              <w:rPr>
                <w:rFonts w:hint="eastAsia"/>
                <w:sz w:val="24"/>
              </w:rPr>
              <w:t>办公电话</w:t>
            </w:r>
          </w:p>
        </w:tc>
        <w:tc>
          <w:tcPr>
            <w:tcW w:w="1417" w:type="dxa"/>
            <w:vAlign w:val="center"/>
          </w:tcPr>
          <w:p w:rsidR="00B95598" w:rsidRDefault="00B95598" w:rsidP="00BB75E0">
            <w:pPr>
              <w:spacing w:beforeLines="50" w:before="156" w:afterLines="50" w:after="156"/>
              <w:jc w:val="center"/>
              <w:rPr>
                <w:sz w:val="24"/>
              </w:rPr>
            </w:pPr>
          </w:p>
        </w:tc>
        <w:tc>
          <w:tcPr>
            <w:tcW w:w="1559" w:type="dxa"/>
            <w:gridSpan w:val="2"/>
            <w:vAlign w:val="center"/>
          </w:tcPr>
          <w:p w:rsidR="00B95598" w:rsidRDefault="00BB75E0" w:rsidP="00BB75E0">
            <w:pPr>
              <w:spacing w:beforeLines="50" w:before="156" w:afterLines="50" w:after="156"/>
              <w:jc w:val="center"/>
              <w:rPr>
                <w:sz w:val="24"/>
              </w:rPr>
            </w:pPr>
            <w:r>
              <w:rPr>
                <w:rFonts w:hint="eastAsia"/>
                <w:sz w:val="24"/>
              </w:rPr>
              <w:t>手机号码</w:t>
            </w:r>
          </w:p>
        </w:tc>
        <w:tc>
          <w:tcPr>
            <w:tcW w:w="1703" w:type="dxa"/>
            <w:gridSpan w:val="3"/>
            <w:vAlign w:val="center"/>
          </w:tcPr>
          <w:p w:rsidR="00B95598" w:rsidRDefault="00B95598" w:rsidP="00BB75E0">
            <w:pPr>
              <w:spacing w:beforeLines="50" w:before="156" w:afterLines="50" w:after="156"/>
              <w:jc w:val="center"/>
              <w:rPr>
                <w:sz w:val="24"/>
              </w:rPr>
            </w:pPr>
          </w:p>
        </w:tc>
        <w:tc>
          <w:tcPr>
            <w:tcW w:w="1416" w:type="dxa"/>
            <w:gridSpan w:val="3"/>
            <w:vAlign w:val="center"/>
          </w:tcPr>
          <w:p w:rsidR="00B95598" w:rsidRDefault="00BB75E0" w:rsidP="00BB75E0">
            <w:pPr>
              <w:spacing w:beforeLines="50" w:before="156" w:afterLines="50" w:after="156"/>
              <w:jc w:val="center"/>
              <w:rPr>
                <w:sz w:val="24"/>
              </w:rPr>
            </w:pPr>
            <w:r>
              <w:rPr>
                <w:rFonts w:hint="eastAsia"/>
                <w:sz w:val="24"/>
              </w:rPr>
              <w:t>电子邮箱</w:t>
            </w:r>
          </w:p>
        </w:tc>
        <w:tc>
          <w:tcPr>
            <w:tcW w:w="1709" w:type="dxa"/>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restart"/>
            <w:vAlign w:val="center"/>
          </w:tcPr>
          <w:p w:rsidR="00B95598" w:rsidRDefault="00BB75E0" w:rsidP="00BB75E0">
            <w:pPr>
              <w:spacing w:beforeLines="50" w:before="156" w:afterLines="50" w:after="156"/>
              <w:jc w:val="center"/>
              <w:rPr>
                <w:sz w:val="24"/>
              </w:rPr>
            </w:pPr>
            <w:r>
              <w:rPr>
                <w:rFonts w:hint="eastAsia"/>
                <w:sz w:val="24"/>
              </w:rPr>
              <w:t>教育背景</w:t>
            </w:r>
          </w:p>
          <w:p w:rsidR="00B95598" w:rsidRDefault="00BB75E0" w:rsidP="00BB75E0">
            <w:pPr>
              <w:spacing w:beforeLines="50" w:before="156" w:afterLines="50" w:after="156"/>
              <w:jc w:val="center"/>
              <w:rPr>
                <w:sz w:val="24"/>
              </w:rPr>
            </w:pPr>
            <w:r>
              <w:rPr>
                <w:rFonts w:hint="eastAsia"/>
                <w:sz w:val="24"/>
              </w:rPr>
              <w:t>（自本科起）</w:t>
            </w:r>
          </w:p>
        </w:tc>
        <w:tc>
          <w:tcPr>
            <w:tcW w:w="2976" w:type="dxa"/>
            <w:gridSpan w:val="3"/>
            <w:vAlign w:val="center"/>
          </w:tcPr>
          <w:p w:rsidR="00B95598" w:rsidRDefault="00BB75E0" w:rsidP="00BB75E0">
            <w:pPr>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B95598" w:rsidRDefault="00BB75E0" w:rsidP="00BB75E0">
            <w:pPr>
              <w:spacing w:beforeLines="50" w:before="156" w:afterLines="50" w:after="156"/>
              <w:jc w:val="center"/>
              <w:rPr>
                <w:sz w:val="24"/>
              </w:rPr>
            </w:pPr>
            <w:r>
              <w:rPr>
                <w:rFonts w:hint="eastAsia"/>
                <w:sz w:val="24"/>
              </w:rPr>
              <w:t>学校</w:t>
            </w:r>
          </w:p>
        </w:tc>
        <w:tc>
          <w:tcPr>
            <w:tcW w:w="2131" w:type="dxa"/>
            <w:gridSpan w:val="2"/>
            <w:vAlign w:val="center"/>
          </w:tcPr>
          <w:p w:rsidR="00B95598" w:rsidRDefault="00BB75E0" w:rsidP="00BB75E0">
            <w:pPr>
              <w:spacing w:beforeLines="50" w:before="156" w:afterLines="50" w:after="156"/>
              <w:jc w:val="center"/>
              <w:rPr>
                <w:sz w:val="24"/>
              </w:rPr>
            </w:pPr>
            <w:r>
              <w:rPr>
                <w:rFonts w:hint="eastAsia"/>
                <w:sz w:val="24"/>
              </w:rPr>
              <w:t>专业</w:t>
            </w:r>
          </w:p>
        </w:tc>
      </w:tr>
      <w:tr w:rsidR="00B95598">
        <w:trPr>
          <w:cantSplit/>
          <w:trHeight w:val="408"/>
          <w:jc w:val="center"/>
        </w:trPr>
        <w:tc>
          <w:tcPr>
            <w:tcW w:w="1591" w:type="dxa"/>
            <w:vMerge/>
            <w:vAlign w:val="center"/>
          </w:tcPr>
          <w:p w:rsidR="00B95598" w:rsidRDefault="00B95598" w:rsidP="00BB75E0">
            <w:pPr>
              <w:spacing w:beforeLines="50" w:before="156" w:afterLines="50" w:after="156"/>
              <w:jc w:val="center"/>
              <w:rPr>
                <w:sz w:val="24"/>
              </w:rPr>
            </w:pPr>
          </w:p>
        </w:tc>
        <w:tc>
          <w:tcPr>
            <w:tcW w:w="2976" w:type="dxa"/>
            <w:gridSpan w:val="3"/>
            <w:vAlign w:val="center"/>
          </w:tcPr>
          <w:p w:rsidR="00B95598" w:rsidRDefault="00BB75E0" w:rsidP="00BB75E0">
            <w:pPr>
              <w:spacing w:beforeLines="50" w:before="156" w:afterLines="50" w:after="156"/>
              <w:jc w:val="left"/>
              <w:rPr>
                <w:rFonts w:ascii="Calibri" w:hAnsi="Calibri" w:cs="宋体"/>
                <w:color w:val="7F7F7F"/>
                <w:sz w:val="24"/>
              </w:rPr>
            </w:pPr>
            <w:r>
              <w:rPr>
                <w:rFonts w:ascii="Calibri" w:hAnsi="Calibri" w:cs="宋体" w:hint="eastAsia"/>
                <w:color w:val="7F7F7F"/>
                <w:sz w:val="24"/>
              </w:rPr>
              <w:t>（本科）</w:t>
            </w: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jc w:val="center"/>
              <w:rPr>
                <w:sz w:val="24"/>
              </w:rPr>
            </w:pPr>
          </w:p>
        </w:tc>
        <w:tc>
          <w:tcPr>
            <w:tcW w:w="2976" w:type="dxa"/>
            <w:gridSpan w:val="3"/>
            <w:vAlign w:val="center"/>
          </w:tcPr>
          <w:p w:rsidR="00B95598" w:rsidRDefault="00BB75E0" w:rsidP="00BB75E0">
            <w:pPr>
              <w:spacing w:beforeLines="50" w:before="156" w:afterLines="50" w:after="156"/>
              <w:jc w:val="left"/>
              <w:rPr>
                <w:rFonts w:ascii="Calibri" w:hAnsi="Calibri" w:cs="宋体"/>
                <w:color w:val="7F7F7F"/>
                <w:sz w:val="24"/>
              </w:rPr>
            </w:pPr>
            <w:r>
              <w:rPr>
                <w:rFonts w:ascii="Calibri" w:hAnsi="Calibri" w:cs="宋体" w:hint="eastAsia"/>
                <w:color w:val="7F7F7F"/>
                <w:sz w:val="24"/>
              </w:rPr>
              <w:t>（硕士）</w:t>
            </w: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jc w:val="center"/>
              <w:rPr>
                <w:sz w:val="24"/>
              </w:rPr>
            </w:pPr>
          </w:p>
        </w:tc>
        <w:tc>
          <w:tcPr>
            <w:tcW w:w="2976" w:type="dxa"/>
            <w:gridSpan w:val="3"/>
            <w:vAlign w:val="center"/>
          </w:tcPr>
          <w:p w:rsidR="00B95598" w:rsidRDefault="00BB75E0" w:rsidP="00BB75E0">
            <w:pPr>
              <w:spacing w:beforeLines="50" w:before="156" w:afterLines="50" w:after="156"/>
              <w:jc w:val="left"/>
              <w:rPr>
                <w:rFonts w:ascii="Calibri" w:hAnsi="Calibri" w:cs="宋体"/>
                <w:color w:val="000000"/>
                <w:sz w:val="24"/>
              </w:rPr>
            </w:pPr>
            <w:r>
              <w:rPr>
                <w:rFonts w:ascii="Calibri" w:hAnsi="Calibri" w:cs="宋体" w:hint="eastAsia"/>
                <w:color w:val="7F7F7F"/>
                <w:sz w:val="24"/>
              </w:rPr>
              <w:t>（博士）</w:t>
            </w: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restart"/>
            <w:vAlign w:val="center"/>
          </w:tcPr>
          <w:p w:rsidR="00B95598" w:rsidRDefault="00BB75E0" w:rsidP="00BB75E0">
            <w:pPr>
              <w:spacing w:beforeLines="50" w:before="156" w:afterLines="50" w:after="156"/>
              <w:jc w:val="center"/>
              <w:rPr>
                <w:sz w:val="24"/>
              </w:rPr>
            </w:pPr>
            <w:r>
              <w:rPr>
                <w:rFonts w:hint="eastAsia"/>
                <w:sz w:val="24"/>
              </w:rPr>
              <w:t>工作简历</w:t>
            </w:r>
          </w:p>
          <w:p w:rsidR="00B95598" w:rsidRDefault="00BB75E0" w:rsidP="00BB75E0">
            <w:pPr>
              <w:spacing w:beforeLines="50" w:before="156" w:afterLines="50" w:after="156"/>
              <w:jc w:val="center"/>
              <w:rPr>
                <w:rFonts w:ascii="宋体" w:hAnsi="宋体"/>
                <w:sz w:val="24"/>
              </w:rPr>
            </w:pPr>
            <w:r>
              <w:rPr>
                <w:rFonts w:hint="eastAsia"/>
                <w:sz w:val="24"/>
              </w:rPr>
              <w:t>（</w:t>
            </w:r>
            <w:proofErr w:type="gramStart"/>
            <w:r>
              <w:rPr>
                <w:rFonts w:hint="eastAsia"/>
                <w:sz w:val="24"/>
              </w:rPr>
              <w:t>含担任</w:t>
            </w:r>
            <w:proofErr w:type="gramEnd"/>
            <w:r>
              <w:rPr>
                <w:rFonts w:hint="eastAsia"/>
                <w:sz w:val="24"/>
              </w:rPr>
              <w:t>行政职务的经历）</w:t>
            </w:r>
          </w:p>
        </w:tc>
        <w:tc>
          <w:tcPr>
            <w:tcW w:w="2976" w:type="dxa"/>
            <w:gridSpan w:val="3"/>
            <w:vAlign w:val="center"/>
          </w:tcPr>
          <w:p w:rsidR="00B95598" w:rsidRDefault="00BB75E0" w:rsidP="00BB75E0">
            <w:pPr>
              <w:spacing w:beforeLines="50" w:before="156" w:afterLines="50" w:after="156"/>
              <w:jc w:val="center"/>
              <w:rPr>
                <w:rFonts w:ascii="Calibri" w:hAnsi="Calibri" w:cs="Calibri"/>
                <w:sz w:val="24"/>
              </w:rPr>
            </w:pPr>
            <w:r>
              <w:rPr>
                <w:rFonts w:ascii="Calibri" w:hAnsi="Calibri" w:cs="宋体" w:hint="eastAsia"/>
                <w:color w:val="000000"/>
                <w:sz w:val="24"/>
              </w:rPr>
              <w:t>起讫时间</w:t>
            </w:r>
          </w:p>
        </w:tc>
        <w:tc>
          <w:tcPr>
            <w:tcW w:w="2697" w:type="dxa"/>
            <w:gridSpan w:val="5"/>
            <w:vAlign w:val="center"/>
          </w:tcPr>
          <w:p w:rsidR="00B95598" w:rsidRDefault="00BB75E0" w:rsidP="00BB75E0">
            <w:pPr>
              <w:spacing w:beforeLines="50" w:before="156" w:afterLines="50" w:after="156"/>
              <w:jc w:val="center"/>
              <w:rPr>
                <w:sz w:val="24"/>
              </w:rPr>
            </w:pPr>
            <w:r>
              <w:rPr>
                <w:rFonts w:hint="eastAsia"/>
                <w:sz w:val="24"/>
              </w:rPr>
              <w:t>单位</w:t>
            </w:r>
          </w:p>
        </w:tc>
        <w:tc>
          <w:tcPr>
            <w:tcW w:w="2131" w:type="dxa"/>
            <w:gridSpan w:val="2"/>
            <w:vAlign w:val="center"/>
          </w:tcPr>
          <w:p w:rsidR="00B95598" w:rsidRDefault="00BB75E0" w:rsidP="00BB75E0">
            <w:pPr>
              <w:spacing w:beforeLines="50" w:before="156" w:afterLines="50" w:after="156"/>
              <w:jc w:val="center"/>
              <w:rPr>
                <w:sz w:val="24"/>
              </w:rPr>
            </w:pPr>
            <w:r>
              <w:rPr>
                <w:rFonts w:hint="eastAsia"/>
                <w:sz w:val="24"/>
              </w:rPr>
              <w:t>职务</w:t>
            </w:r>
          </w:p>
        </w:tc>
      </w:tr>
      <w:tr w:rsidR="00B95598">
        <w:trPr>
          <w:cantSplit/>
          <w:trHeight w:val="408"/>
          <w:jc w:val="center"/>
        </w:trPr>
        <w:tc>
          <w:tcPr>
            <w:tcW w:w="1591" w:type="dxa"/>
            <w:vMerge/>
            <w:vAlign w:val="center"/>
          </w:tcPr>
          <w:p w:rsidR="00B95598" w:rsidRDefault="00B95598" w:rsidP="00BB75E0">
            <w:pPr>
              <w:spacing w:beforeLines="50" w:before="156" w:afterLines="50" w:after="156"/>
              <w:rPr>
                <w:sz w:val="24"/>
              </w:rPr>
            </w:pPr>
          </w:p>
        </w:tc>
        <w:tc>
          <w:tcPr>
            <w:tcW w:w="2976" w:type="dxa"/>
            <w:gridSpan w:val="3"/>
            <w:vAlign w:val="center"/>
          </w:tcPr>
          <w:p w:rsidR="00B95598" w:rsidRDefault="00B95598" w:rsidP="00BB75E0">
            <w:pPr>
              <w:spacing w:beforeLines="50" w:before="156" w:afterLines="50" w:after="156"/>
              <w:jc w:val="center"/>
              <w:rPr>
                <w:rFonts w:ascii="Calibri" w:hAnsi="Calibri" w:cs="宋体"/>
                <w:color w:val="000000"/>
                <w:sz w:val="24"/>
              </w:rPr>
            </w:pP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rPr>
                <w:sz w:val="24"/>
              </w:rPr>
            </w:pPr>
          </w:p>
        </w:tc>
        <w:tc>
          <w:tcPr>
            <w:tcW w:w="2976" w:type="dxa"/>
            <w:gridSpan w:val="3"/>
            <w:vAlign w:val="center"/>
          </w:tcPr>
          <w:p w:rsidR="00B95598" w:rsidRDefault="00B95598" w:rsidP="00BB75E0">
            <w:pPr>
              <w:spacing w:beforeLines="50" w:before="156" w:afterLines="50" w:after="156"/>
              <w:jc w:val="center"/>
              <w:rPr>
                <w:rFonts w:ascii="Calibri" w:hAnsi="Calibri" w:cs="宋体"/>
                <w:color w:val="000000"/>
                <w:sz w:val="24"/>
              </w:rPr>
            </w:pP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rPr>
                <w:sz w:val="24"/>
              </w:rPr>
            </w:pPr>
          </w:p>
        </w:tc>
        <w:tc>
          <w:tcPr>
            <w:tcW w:w="2976" w:type="dxa"/>
            <w:gridSpan w:val="3"/>
            <w:vAlign w:val="center"/>
          </w:tcPr>
          <w:p w:rsidR="00B95598" w:rsidRDefault="00B95598" w:rsidP="00BB75E0">
            <w:pPr>
              <w:spacing w:beforeLines="50" w:before="156" w:afterLines="50" w:after="156"/>
              <w:jc w:val="center"/>
              <w:rPr>
                <w:rFonts w:ascii="Calibri" w:hAnsi="Calibri" w:cs="宋体"/>
                <w:color w:val="000000"/>
                <w:sz w:val="24"/>
              </w:rPr>
            </w:pP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rPr>
                <w:sz w:val="24"/>
              </w:rPr>
            </w:pPr>
          </w:p>
        </w:tc>
        <w:tc>
          <w:tcPr>
            <w:tcW w:w="2976" w:type="dxa"/>
            <w:gridSpan w:val="3"/>
            <w:vAlign w:val="center"/>
          </w:tcPr>
          <w:p w:rsidR="00B95598" w:rsidRDefault="00B95598" w:rsidP="00BB75E0">
            <w:pPr>
              <w:spacing w:beforeLines="50" w:before="156" w:afterLines="50" w:after="156"/>
              <w:jc w:val="center"/>
              <w:rPr>
                <w:rFonts w:ascii="Calibri" w:hAnsi="Calibri" w:cs="宋体"/>
                <w:color w:val="000000"/>
                <w:sz w:val="24"/>
              </w:rPr>
            </w:pPr>
          </w:p>
        </w:tc>
        <w:tc>
          <w:tcPr>
            <w:tcW w:w="2697" w:type="dxa"/>
            <w:gridSpan w:val="5"/>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restart"/>
            <w:vAlign w:val="center"/>
          </w:tcPr>
          <w:p w:rsidR="00B95598" w:rsidRDefault="00BB75E0" w:rsidP="00BB75E0">
            <w:pPr>
              <w:spacing w:beforeLines="50" w:before="156" w:afterLines="50" w:after="156"/>
              <w:jc w:val="center"/>
              <w:rPr>
                <w:sz w:val="24"/>
              </w:rPr>
            </w:pPr>
            <w:r>
              <w:rPr>
                <w:rFonts w:hint="eastAsia"/>
                <w:sz w:val="24"/>
              </w:rPr>
              <w:t>学术兼职</w:t>
            </w:r>
          </w:p>
        </w:tc>
        <w:tc>
          <w:tcPr>
            <w:tcW w:w="5673" w:type="dxa"/>
            <w:gridSpan w:val="8"/>
            <w:vAlign w:val="center"/>
          </w:tcPr>
          <w:p w:rsidR="00B95598" w:rsidRDefault="00BB75E0" w:rsidP="00BB75E0">
            <w:pPr>
              <w:spacing w:beforeLines="50" w:before="156" w:afterLines="50" w:after="156"/>
              <w:jc w:val="center"/>
              <w:rPr>
                <w:sz w:val="24"/>
              </w:rPr>
            </w:pPr>
            <w:r>
              <w:rPr>
                <w:rFonts w:hint="eastAsia"/>
                <w:sz w:val="24"/>
              </w:rPr>
              <w:t>学术机构</w:t>
            </w:r>
            <w:r>
              <w:rPr>
                <w:rFonts w:hint="eastAsia"/>
                <w:sz w:val="24"/>
              </w:rPr>
              <w:t>/</w:t>
            </w:r>
            <w:r>
              <w:rPr>
                <w:rFonts w:hint="eastAsia"/>
                <w:sz w:val="24"/>
              </w:rPr>
              <w:t>学术团体名称</w:t>
            </w:r>
          </w:p>
        </w:tc>
        <w:tc>
          <w:tcPr>
            <w:tcW w:w="2131" w:type="dxa"/>
            <w:gridSpan w:val="2"/>
            <w:vAlign w:val="center"/>
          </w:tcPr>
          <w:p w:rsidR="00B95598" w:rsidRDefault="00BB75E0" w:rsidP="00BB75E0">
            <w:pPr>
              <w:spacing w:beforeLines="50" w:before="156" w:afterLines="50" w:after="156"/>
              <w:jc w:val="center"/>
              <w:rPr>
                <w:sz w:val="24"/>
              </w:rPr>
            </w:pPr>
            <w:r>
              <w:rPr>
                <w:rFonts w:hint="eastAsia"/>
                <w:sz w:val="24"/>
              </w:rPr>
              <w:t>担任职务</w:t>
            </w:r>
          </w:p>
        </w:tc>
      </w:tr>
      <w:tr w:rsidR="00B95598">
        <w:trPr>
          <w:cantSplit/>
          <w:trHeight w:val="408"/>
          <w:jc w:val="center"/>
        </w:trPr>
        <w:tc>
          <w:tcPr>
            <w:tcW w:w="1591" w:type="dxa"/>
            <w:vMerge/>
            <w:vAlign w:val="center"/>
          </w:tcPr>
          <w:p w:rsidR="00B95598" w:rsidRDefault="00B95598" w:rsidP="00BB75E0">
            <w:pPr>
              <w:spacing w:beforeLines="50" w:before="156" w:afterLines="50" w:after="156"/>
              <w:rPr>
                <w:sz w:val="24"/>
              </w:rPr>
            </w:pPr>
          </w:p>
        </w:tc>
        <w:tc>
          <w:tcPr>
            <w:tcW w:w="5673" w:type="dxa"/>
            <w:gridSpan w:val="8"/>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rPr>
                <w:sz w:val="24"/>
              </w:rPr>
            </w:pPr>
          </w:p>
        </w:tc>
        <w:tc>
          <w:tcPr>
            <w:tcW w:w="5673" w:type="dxa"/>
            <w:gridSpan w:val="8"/>
            <w:vAlign w:val="center"/>
          </w:tcPr>
          <w:p w:rsidR="00B95598" w:rsidRDefault="00B95598" w:rsidP="00BB75E0">
            <w:pPr>
              <w:spacing w:beforeLines="50" w:before="156" w:afterLines="50" w:after="156"/>
              <w:jc w:val="center"/>
              <w:rPr>
                <w:sz w:val="24"/>
              </w:rPr>
            </w:pPr>
          </w:p>
        </w:tc>
        <w:tc>
          <w:tcPr>
            <w:tcW w:w="2131" w:type="dxa"/>
            <w:gridSpan w:val="2"/>
            <w:vAlign w:val="center"/>
          </w:tcPr>
          <w:p w:rsidR="00B95598" w:rsidRDefault="00B95598" w:rsidP="00BB75E0">
            <w:pPr>
              <w:spacing w:beforeLines="50" w:before="156" w:afterLines="50" w:after="156"/>
              <w:jc w:val="center"/>
              <w:rPr>
                <w:sz w:val="24"/>
              </w:rPr>
            </w:pPr>
          </w:p>
        </w:tc>
      </w:tr>
      <w:tr w:rsidR="00B95598">
        <w:trPr>
          <w:cantSplit/>
          <w:trHeight w:val="408"/>
          <w:jc w:val="center"/>
        </w:trPr>
        <w:tc>
          <w:tcPr>
            <w:tcW w:w="1591" w:type="dxa"/>
            <w:vMerge/>
            <w:vAlign w:val="center"/>
          </w:tcPr>
          <w:p w:rsidR="00B95598" w:rsidRDefault="00B95598" w:rsidP="00BB75E0">
            <w:pPr>
              <w:spacing w:beforeLines="50" w:before="156" w:afterLines="50" w:after="156"/>
              <w:rPr>
                <w:b/>
                <w:sz w:val="24"/>
              </w:rPr>
            </w:pPr>
          </w:p>
        </w:tc>
        <w:tc>
          <w:tcPr>
            <w:tcW w:w="5673" w:type="dxa"/>
            <w:gridSpan w:val="8"/>
            <w:vAlign w:val="center"/>
          </w:tcPr>
          <w:p w:rsidR="00B95598" w:rsidRDefault="00B95598" w:rsidP="00BB75E0">
            <w:pPr>
              <w:spacing w:beforeLines="50" w:before="156" w:afterLines="50" w:after="156"/>
              <w:jc w:val="center"/>
              <w:rPr>
                <w:b/>
                <w:sz w:val="24"/>
              </w:rPr>
            </w:pPr>
          </w:p>
        </w:tc>
        <w:tc>
          <w:tcPr>
            <w:tcW w:w="2131" w:type="dxa"/>
            <w:gridSpan w:val="2"/>
            <w:vAlign w:val="center"/>
          </w:tcPr>
          <w:p w:rsidR="00B95598" w:rsidRDefault="00B95598" w:rsidP="00BB75E0">
            <w:pPr>
              <w:spacing w:beforeLines="50" w:before="156" w:afterLines="50" w:after="156"/>
              <w:jc w:val="center"/>
              <w:rPr>
                <w:b/>
                <w:sz w:val="24"/>
              </w:rPr>
            </w:pPr>
          </w:p>
        </w:tc>
      </w:tr>
    </w:tbl>
    <w:p w:rsidR="00B95598" w:rsidRDefault="00B95598">
      <w:pPr>
        <w:spacing w:line="480" w:lineRule="auto"/>
        <w:ind w:leftChars="67" w:left="141"/>
        <w:rPr>
          <w:rFonts w:eastAsia="黑体"/>
          <w:sz w:val="32"/>
        </w:rPr>
      </w:pPr>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5"/>
        <w:gridCol w:w="967"/>
        <w:gridCol w:w="2915"/>
        <w:gridCol w:w="1087"/>
        <w:gridCol w:w="1087"/>
        <w:gridCol w:w="408"/>
        <w:gridCol w:w="1182"/>
        <w:gridCol w:w="1111"/>
      </w:tblGrid>
      <w:tr w:rsidR="00B95598">
        <w:trPr>
          <w:cantSplit/>
          <w:trHeight w:val="647"/>
          <w:jc w:val="center"/>
        </w:trPr>
        <w:tc>
          <w:tcPr>
            <w:tcW w:w="9532" w:type="dxa"/>
            <w:gridSpan w:val="8"/>
            <w:vAlign w:val="center"/>
          </w:tcPr>
          <w:p w:rsidR="00B95598" w:rsidRDefault="00BB75E0" w:rsidP="00BB75E0">
            <w:pPr>
              <w:spacing w:afterLines="50" w:after="156" w:line="440" w:lineRule="exact"/>
              <w:jc w:val="left"/>
              <w:rPr>
                <w:rFonts w:ascii="宋体" w:hAnsi="宋体"/>
                <w:b/>
                <w:bCs/>
                <w:sz w:val="24"/>
                <w:szCs w:val="28"/>
              </w:rPr>
            </w:pPr>
            <w:r>
              <w:rPr>
                <w:rFonts w:ascii="宋体" w:hint="eastAsia"/>
                <w:b/>
                <w:bCs/>
                <w:sz w:val="24"/>
              </w:rPr>
              <w:lastRenderedPageBreak/>
              <w:t xml:space="preserve">1.2 </w:t>
            </w:r>
            <w:r>
              <w:rPr>
                <w:rFonts w:ascii="宋体" w:hAnsi="宋体" w:hint="eastAsia"/>
                <w:b/>
                <w:bCs/>
                <w:sz w:val="24"/>
                <w:szCs w:val="28"/>
              </w:rPr>
              <w:t>成果基本信息</w:t>
            </w:r>
          </w:p>
        </w:tc>
      </w:tr>
      <w:tr w:rsidR="00B95598">
        <w:trPr>
          <w:cantSplit/>
          <w:trHeight w:val="720"/>
          <w:jc w:val="center"/>
        </w:trPr>
        <w:tc>
          <w:tcPr>
            <w:tcW w:w="1742" w:type="dxa"/>
            <w:gridSpan w:val="2"/>
            <w:vAlign w:val="center"/>
          </w:tcPr>
          <w:p w:rsidR="00B95598" w:rsidRDefault="00BB75E0">
            <w:pPr>
              <w:jc w:val="center"/>
              <w:rPr>
                <w:sz w:val="24"/>
              </w:rPr>
            </w:pPr>
            <w:r>
              <w:rPr>
                <w:rFonts w:hint="eastAsia"/>
                <w:spacing w:val="-20"/>
                <w:sz w:val="24"/>
              </w:rPr>
              <w:t>成果名称</w:t>
            </w:r>
          </w:p>
        </w:tc>
        <w:tc>
          <w:tcPr>
            <w:tcW w:w="7790" w:type="dxa"/>
            <w:gridSpan w:val="6"/>
            <w:vAlign w:val="center"/>
          </w:tcPr>
          <w:p w:rsidR="00B95598" w:rsidRDefault="00B95598" w:rsidP="00BB75E0">
            <w:pPr>
              <w:spacing w:beforeLines="50" w:before="156" w:afterLines="50" w:after="156"/>
              <w:jc w:val="center"/>
              <w:rPr>
                <w:sz w:val="24"/>
              </w:rPr>
            </w:pPr>
          </w:p>
        </w:tc>
      </w:tr>
      <w:tr w:rsidR="00B95598">
        <w:trPr>
          <w:cantSplit/>
          <w:trHeight w:val="715"/>
          <w:jc w:val="center"/>
        </w:trPr>
        <w:tc>
          <w:tcPr>
            <w:tcW w:w="1742" w:type="dxa"/>
            <w:gridSpan w:val="2"/>
            <w:vAlign w:val="center"/>
          </w:tcPr>
          <w:p w:rsidR="00B95598" w:rsidRDefault="00BB75E0" w:rsidP="00BB75E0">
            <w:pPr>
              <w:spacing w:beforeLines="50" w:before="156" w:afterLines="50" w:after="156"/>
              <w:jc w:val="center"/>
              <w:rPr>
                <w:sz w:val="24"/>
              </w:rPr>
            </w:pPr>
            <w:r>
              <w:rPr>
                <w:rFonts w:hint="eastAsia"/>
                <w:sz w:val="24"/>
              </w:rPr>
              <w:t>成果字数</w:t>
            </w:r>
          </w:p>
        </w:tc>
        <w:tc>
          <w:tcPr>
            <w:tcW w:w="2915" w:type="dxa"/>
            <w:vAlign w:val="center"/>
          </w:tcPr>
          <w:p w:rsidR="00B95598" w:rsidRDefault="00BB75E0">
            <w:pPr>
              <w:spacing w:before="100" w:beforeAutospacing="1" w:after="100" w:afterAutospacing="1"/>
              <w:jc w:val="center"/>
              <w:rPr>
                <w:sz w:val="24"/>
              </w:rPr>
            </w:pPr>
            <w:r>
              <w:rPr>
                <w:rFonts w:hint="eastAsia"/>
                <w:sz w:val="24"/>
              </w:rPr>
              <w:t xml:space="preserve">        </w:t>
            </w:r>
            <w:r>
              <w:rPr>
                <w:rFonts w:hint="eastAsia"/>
                <w:sz w:val="24"/>
              </w:rPr>
              <w:t>（</w:t>
            </w:r>
            <w:r>
              <w:rPr>
                <w:rFonts w:hint="eastAsia"/>
                <w:spacing w:val="-2"/>
                <w:sz w:val="24"/>
              </w:rPr>
              <w:t>万字）</w:t>
            </w:r>
          </w:p>
        </w:tc>
        <w:tc>
          <w:tcPr>
            <w:tcW w:w="2582" w:type="dxa"/>
            <w:gridSpan w:val="3"/>
            <w:vAlign w:val="center"/>
          </w:tcPr>
          <w:p w:rsidR="00B95598" w:rsidRDefault="00BB75E0">
            <w:pPr>
              <w:jc w:val="center"/>
              <w:rPr>
                <w:sz w:val="24"/>
              </w:rPr>
            </w:pPr>
            <w:r>
              <w:rPr>
                <w:rFonts w:hint="eastAsia"/>
                <w:sz w:val="24"/>
              </w:rPr>
              <w:t>学科分类</w:t>
            </w:r>
          </w:p>
        </w:tc>
        <w:tc>
          <w:tcPr>
            <w:tcW w:w="2293" w:type="dxa"/>
            <w:gridSpan w:val="2"/>
            <w:vAlign w:val="center"/>
          </w:tcPr>
          <w:p w:rsidR="00B95598" w:rsidRDefault="00B95598" w:rsidP="00BB75E0">
            <w:pPr>
              <w:spacing w:beforeLines="50" w:before="156"/>
              <w:ind w:firstLineChars="700" w:firstLine="1680"/>
              <w:jc w:val="center"/>
              <w:rPr>
                <w:sz w:val="24"/>
              </w:rPr>
            </w:pPr>
          </w:p>
        </w:tc>
      </w:tr>
      <w:tr w:rsidR="00B95598">
        <w:trPr>
          <w:cantSplit/>
          <w:trHeight w:val="715"/>
          <w:jc w:val="center"/>
        </w:trPr>
        <w:tc>
          <w:tcPr>
            <w:tcW w:w="1742" w:type="dxa"/>
            <w:gridSpan w:val="2"/>
            <w:vAlign w:val="center"/>
          </w:tcPr>
          <w:p w:rsidR="00B95598" w:rsidRDefault="00BB75E0" w:rsidP="00BB75E0">
            <w:pPr>
              <w:spacing w:beforeLines="50" w:before="156" w:afterLines="50" w:after="156"/>
              <w:jc w:val="center"/>
              <w:rPr>
                <w:sz w:val="24"/>
              </w:rPr>
            </w:pPr>
            <w:r>
              <w:rPr>
                <w:rFonts w:hint="eastAsia"/>
                <w:sz w:val="24"/>
              </w:rPr>
              <w:t>关键词</w:t>
            </w:r>
          </w:p>
        </w:tc>
        <w:tc>
          <w:tcPr>
            <w:tcW w:w="7790" w:type="dxa"/>
            <w:gridSpan w:val="6"/>
            <w:vAlign w:val="center"/>
          </w:tcPr>
          <w:p w:rsidR="00B95598" w:rsidRDefault="00B95598" w:rsidP="00BB75E0">
            <w:pPr>
              <w:spacing w:beforeLines="50" w:before="156"/>
              <w:ind w:firstLineChars="700" w:firstLine="1680"/>
              <w:jc w:val="center"/>
              <w:rPr>
                <w:sz w:val="24"/>
              </w:rPr>
            </w:pPr>
          </w:p>
        </w:tc>
      </w:tr>
      <w:tr w:rsidR="00B95598">
        <w:trPr>
          <w:cantSplit/>
          <w:trHeight w:val="837"/>
          <w:jc w:val="center"/>
        </w:trPr>
        <w:tc>
          <w:tcPr>
            <w:tcW w:w="1742" w:type="dxa"/>
            <w:gridSpan w:val="2"/>
            <w:vAlign w:val="center"/>
          </w:tcPr>
          <w:p w:rsidR="00B95598" w:rsidRDefault="00BB75E0">
            <w:pPr>
              <w:jc w:val="center"/>
              <w:rPr>
                <w:sz w:val="24"/>
              </w:rPr>
            </w:pPr>
            <w:r>
              <w:rPr>
                <w:rFonts w:hint="eastAsia"/>
                <w:sz w:val="24"/>
              </w:rPr>
              <w:t>研究类型</w:t>
            </w:r>
          </w:p>
        </w:tc>
        <w:tc>
          <w:tcPr>
            <w:tcW w:w="2915" w:type="dxa"/>
            <w:vAlign w:val="center"/>
          </w:tcPr>
          <w:p w:rsidR="00B95598" w:rsidRDefault="00B95598">
            <w:pPr>
              <w:spacing w:before="50" w:after="50"/>
              <w:jc w:val="center"/>
              <w:rPr>
                <w:sz w:val="24"/>
              </w:rPr>
            </w:pPr>
          </w:p>
        </w:tc>
        <w:tc>
          <w:tcPr>
            <w:tcW w:w="4875" w:type="dxa"/>
            <w:gridSpan w:val="5"/>
            <w:vAlign w:val="center"/>
          </w:tcPr>
          <w:p w:rsidR="00B95598" w:rsidRDefault="00BB75E0" w:rsidP="00BB75E0">
            <w:pPr>
              <w:ind w:firstLineChars="294" w:firstLine="706"/>
              <w:jc w:val="left"/>
              <w:rPr>
                <w:sz w:val="24"/>
              </w:rPr>
            </w:pPr>
            <w:r>
              <w:rPr>
                <w:rFonts w:hint="eastAsia"/>
                <w:sz w:val="24"/>
              </w:rPr>
              <w:t>A.</w:t>
            </w:r>
            <w:r>
              <w:rPr>
                <w:rFonts w:hint="eastAsia"/>
                <w:sz w:val="24"/>
              </w:rPr>
              <w:t>理论研究</w:t>
            </w:r>
            <w:r>
              <w:rPr>
                <w:rFonts w:hint="eastAsia"/>
                <w:sz w:val="24"/>
              </w:rPr>
              <w:t xml:space="preserve">      B.</w:t>
            </w:r>
            <w:r>
              <w:rPr>
                <w:rFonts w:hint="eastAsia"/>
                <w:sz w:val="24"/>
              </w:rPr>
              <w:t>实践研究</w:t>
            </w:r>
          </w:p>
          <w:p w:rsidR="00B95598" w:rsidRDefault="00BB75E0" w:rsidP="00BB75E0">
            <w:pPr>
              <w:ind w:firstLineChars="294" w:firstLine="706"/>
              <w:jc w:val="left"/>
              <w:rPr>
                <w:sz w:val="24"/>
              </w:rPr>
            </w:pPr>
            <w:r>
              <w:rPr>
                <w:rFonts w:hint="eastAsia"/>
                <w:sz w:val="24"/>
              </w:rPr>
              <w:t>C.</w:t>
            </w:r>
            <w:r>
              <w:rPr>
                <w:rFonts w:hint="eastAsia"/>
                <w:sz w:val="24"/>
              </w:rPr>
              <w:t>综合研究</w:t>
            </w:r>
            <w:r>
              <w:rPr>
                <w:rFonts w:hint="eastAsia"/>
                <w:sz w:val="24"/>
              </w:rPr>
              <w:t xml:space="preserve">      D.</w:t>
            </w:r>
            <w:r>
              <w:rPr>
                <w:rFonts w:hint="eastAsia"/>
                <w:sz w:val="24"/>
              </w:rPr>
              <w:t>其他</w:t>
            </w:r>
            <w:r>
              <w:rPr>
                <w:rFonts w:hint="eastAsia"/>
                <w:sz w:val="24"/>
              </w:rPr>
              <w:t xml:space="preserve">  </w:t>
            </w:r>
          </w:p>
        </w:tc>
      </w:tr>
      <w:tr w:rsidR="00B95598">
        <w:trPr>
          <w:cantSplit/>
          <w:trHeight w:val="1011"/>
          <w:jc w:val="center"/>
        </w:trPr>
        <w:tc>
          <w:tcPr>
            <w:tcW w:w="775" w:type="dxa"/>
            <w:vMerge w:val="restart"/>
            <w:vAlign w:val="center"/>
          </w:tcPr>
          <w:p w:rsidR="00B95598" w:rsidRDefault="00BB75E0">
            <w:pPr>
              <w:jc w:val="center"/>
              <w:rPr>
                <w:sz w:val="24"/>
              </w:rPr>
            </w:pPr>
            <w:r>
              <w:rPr>
                <w:rFonts w:hint="eastAsia"/>
                <w:sz w:val="24"/>
              </w:rPr>
              <w:t>成果</w:t>
            </w:r>
          </w:p>
          <w:p w:rsidR="00B95598" w:rsidRDefault="00BB75E0">
            <w:pPr>
              <w:jc w:val="center"/>
              <w:rPr>
                <w:sz w:val="24"/>
              </w:rPr>
            </w:pPr>
            <w:r>
              <w:rPr>
                <w:rFonts w:hint="eastAsia"/>
                <w:sz w:val="24"/>
              </w:rPr>
              <w:t>受到</w:t>
            </w:r>
          </w:p>
          <w:p w:rsidR="00B95598" w:rsidRDefault="00BB75E0">
            <w:pPr>
              <w:jc w:val="center"/>
              <w:rPr>
                <w:sz w:val="24"/>
              </w:rPr>
            </w:pPr>
            <w:r>
              <w:rPr>
                <w:rFonts w:hint="eastAsia"/>
                <w:sz w:val="24"/>
              </w:rPr>
              <w:t>资助</w:t>
            </w:r>
          </w:p>
          <w:p w:rsidR="00B95598" w:rsidRDefault="00BB75E0">
            <w:pPr>
              <w:jc w:val="center"/>
              <w:rPr>
                <w:sz w:val="24"/>
              </w:rPr>
            </w:pPr>
            <w:r>
              <w:rPr>
                <w:rFonts w:hint="eastAsia"/>
                <w:sz w:val="24"/>
              </w:rPr>
              <w:t>情况</w:t>
            </w:r>
          </w:p>
        </w:tc>
        <w:tc>
          <w:tcPr>
            <w:tcW w:w="3882" w:type="dxa"/>
            <w:gridSpan w:val="2"/>
            <w:vAlign w:val="center"/>
          </w:tcPr>
          <w:p w:rsidR="00B95598" w:rsidRDefault="00BB75E0" w:rsidP="00BB75E0">
            <w:pPr>
              <w:spacing w:beforeLines="50" w:before="156" w:afterLines="50" w:after="156"/>
              <w:jc w:val="center"/>
              <w:rPr>
                <w:sz w:val="24"/>
              </w:rPr>
            </w:pPr>
            <w:r>
              <w:rPr>
                <w:rFonts w:hint="eastAsia"/>
                <w:sz w:val="24"/>
              </w:rPr>
              <w:t>成果名称</w:t>
            </w:r>
          </w:p>
        </w:tc>
        <w:tc>
          <w:tcPr>
            <w:tcW w:w="2582" w:type="dxa"/>
            <w:gridSpan w:val="3"/>
            <w:vAlign w:val="center"/>
          </w:tcPr>
          <w:p w:rsidR="00B95598" w:rsidRDefault="00BB75E0">
            <w:pPr>
              <w:jc w:val="center"/>
              <w:rPr>
                <w:sz w:val="24"/>
              </w:rPr>
            </w:pPr>
            <w:r>
              <w:rPr>
                <w:rFonts w:hint="eastAsia"/>
                <w:sz w:val="24"/>
              </w:rPr>
              <w:t>资助项目</w:t>
            </w:r>
          </w:p>
        </w:tc>
        <w:tc>
          <w:tcPr>
            <w:tcW w:w="1182" w:type="dxa"/>
            <w:vAlign w:val="center"/>
          </w:tcPr>
          <w:p w:rsidR="00B95598" w:rsidRDefault="00BB75E0">
            <w:pPr>
              <w:jc w:val="center"/>
              <w:rPr>
                <w:sz w:val="24"/>
              </w:rPr>
            </w:pPr>
            <w:r>
              <w:rPr>
                <w:rFonts w:hint="eastAsia"/>
                <w:sz w:val="24"/>
              </w:rPr>
              <w:t>资助经费</w:t>
            </w:r>
          </w:p>
          <w:p w:rsidR="00B95598" w:rsidRDefault="00BB75E0">
            <w:pPr>
              <w:jc w:val="center"/>
              <w:rPr>
                <w:sz w:val="24"/>
              </w:rPr>
            </w:pPr>
            <w:r>
              <w:rPr>
                <w:rFonts w:hint="eastAsia"/>
                <w:sz w:val="24"/>
              </w:rPr>
              <w:t>（万元）</w:t>
            </w:r>
          </w:p>
        </w:tc>
        <w:tc>
          <w:tcPr>
            <w:tcW w:w="1111" w:type="dxa"/>
            <w:vAlign w:val="center"/>
          </w:tcPr>
          <w:p w:rsidR="00B95598" w:rsidRDefault="00BB75E0">
            <w:pPr>
              <w:jc w:val="center"/>
              <w:rPr>
                <w:sz w:val="24"/>
              </w:rPr>
            </w:pPr>
            <w:r>
              <w:rPr>
                <w:rFonts w:hint="eastAsia"/>
                <w:sz w:val="24"/>
              </w:rPr>
              <w:t>结项</w:t>
            </w:r>
          </w:p>
          <w:p w:rsidR="00B95598" w:rsidRDefault="00BB75E0">
            <w:pPr>
              <w:jc w:val="center"/>
              <w:rPr>
                <w:sz w:val="24"/>
              </w:rPr>
            </w:pPr>
            <w:r>
              <w:rPr>
                <w:rFonts w:hint="eastAsia"/>
                <w:sz w:val="24"/>
              </w:rPr>
              <w:t>等级</w:t>
            </w:r>
          </w:p>
        </w:tc>
      </w:tr>
      <w:tr w:rsidR="00B95598">
        <w:trPr>
          <w:cantSplit/>
          <w:trHeight w:val="896"/>
          <w:jc w:val="center"/>
        </w:trPr>
        <w:tc>
          <w:tcPr>
            <w:tcW w:w="775" w:type="dxa"/>
            <w:vMerge/>
            <w:vAlign w:val="center"/>
          </w:tcPr>
          <w:p w:rsidR="00B95598" w:rsidRDefault="00B95598">
            <w:pPr>
              <w:jc w:val="center"/>
              <w:rPr>
                <w:sz w:val="24"/>
              </w:rPr>
            </w:pPr>
          </w:p>
        </w:tc>
        <w:tc>
          <w:tcPr>
            <w:tcW w:w="3882" w:type="dxa"/>
            <w:gridSpan w:val="2"/>
            <w:vAlign w:val="center"/>
          </w:tcPr>
          <w:p w:rsidR="00B95598" w:rsidRDefault="00B95598" w:rsidP="00BB75E0">
            <w:pPr>
              <w:spacing w:beforeLines="50" w:before="156" w:afterLines="50" w:after="156"/>
              <w:jc w:val="center"/>
              <w:rPr>
                <w:sz w:val="24"/>
              </w:rPr>
            </w:pPr>
          </w:p>
        </w:tc>
        <w:tc>
          <w:tcPr>
            <w:tcW w:w="2582" w:type="dxa"/>
            <w:gridSpan w:val="3"/>
            <w:vAlign w:val="center"/>
          </w:tcPr>
          <w:p w:rsidR="00B95598" w:rsidRDefault="00B95598" w:rsidP="00BB75E0">
            <w:pPr>
              <w:spacing w:beforeLines="50" w:before="156" w:afterLines="50" w:after="156"/>
              <w:jc w:val="center"/>
              <w:rPr>
                <w:sz w:val="24"/>
              </w:rPr>
            </w:pPr>
          </w:p>
        </w:tc>
        <w:tc>
          <w:tcPr>
            <w:tcW w:w="1182" w:type="dxa"/>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ind w:firstLineChars="300" w:firstLine="720"/>
              <w:jc w:val="center"/>
              <w:rPr>
                <w:sz w:val="24"/>
              </w:rPr>
            </w:pPr>
          </w:p>
        </w:tc>
      </w:tr>
      <w:tr w:rsidR="00B95598">
        <w:trPr>
          <w:cantSplit/>
          <w:trHeight w:val="850"/>
          <w:jc w:val="center"/>
        </w:trPr>
        <w:tc>
          <w:tcPr>
            <w:tcW w:w="775" w:type="dxa"/>
            <w:vMerge/>
            <w:vAlign w:val="center"/>
          </w:tcPr>
          <w:p w:rsidR="00B95598" w:rsidRDefault="00B95598">
            <w:pPr>
              <w:jc w:val="center"/>
              <w:rPr>
                <w:sz w:val="24"/>
              </w:rPr>
            </w:pPr>
          </w:p>
        </w:tc>
        <w:tc>
          <w:tcPr>
            <w:tcW w:w="3882" w:type="dxa"/>
            <w:gridSpan w:val="2"/>
            <w:vAlign w:val="center"/>
          </w:tcPr>
          <w:p w:rsidR="00B95598" w:rsidRDefault="00B95598" w:rsidP="00BB75E0">
            <w:pPr>
              <w:spacing w:beforeLines="50" w:before="156" w:afterLines="50" w:after="156"/>
              <w:jc w:val="center"/>
              <w:rPr>
                <w:sz w:val="24"/>
              </w:rPr>
            </w:pPr>
          </w:p>
        </w:tc>
        <w:tc>
          <w:tcPr>
            <w:tcW w:w="2582" w:type="dxa"/>
            <w:gridSpan w:val="3"/>
            <w:vAlign w:val="center"/>
          </w:tcPr>
          <w:p w:rsidR="00B95598" w:rsidRDefault="00B95598" w:rsidP="00BB75E0">
            <w:pPr>
              <w:spacing w:beforeLines="50" w:before="156" w:afterLines="50" w:after="156"/>
              <w:jc w:val="center"/>
              <w:rPr>
                <w:sz w:val="24"/>
              </w:rPr>
            </w:pPr>
          </w:p>
        </w:tc>
        <w:tc>
          <w:tcPr>
            <w:tcW w:w="1182" w:type="dxa"/>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ind w:firstLineChars="300" w:firstLine="720"/>
              <w:jc w:val="center"/>
              <w:rPr>
                <w:sz w:val="24"/>
              </w:rPr>
            </w:pPr>
          </w:p>
        </w:tc>
      </w:tr>
      <w:tr w:rsidR="00B95598">
        <w:trPr>
          <w:cantSplit/>
          <w:trHeight w:val="862"/>
          <w:jc w:val="center"/>
        </w:trPr>
        <w:tc>
          <w:tcPr>
            <w:tcW w:w="775" w:type="dxa"/>
            <w:vMerge/>
            <w:vAlign w:val="center"/>
          </w:tcPr>
          <w:p w:rsidR="00B95598" w:rsidRDefault="00B95598">
            <w:pPr>
              <w:jc w:val="center"/>
              <w:rPr>
                <w:sz w:val="24"/>
              </w:rPr>
            </w:pPr>
          </w:p>
        </w:tc>
        <w:tc>
          <w:tcPr>
            <w:tcW w:w="3882" w:type="dxa"/>
            <w:gridSpan w:val="2"/>
            <w:vAlign w:val="center"/>
          </w:tcPr>
          <w:p w:rsidR="00B95598" w:rsidRDefault="00B95598" w:rsidP="00BB75E0">
            <w:pPr>
              <w:spacing w:beforeLines="50" w:before="156" w:afterLines="50" w:after="156"/>
              <w:jc w:val="center"/>
              <w:rPr>
                <w:sz w:val="24"/>
              </w:rPr>
            </w:pPr>
          </w:p>
        </w:tc>
        <w:tc>
          <w:tcPr>
            <w:tcW w:w="2582" w:type="dxa"/>
            <w:gridSpan w:val="3"/>
            <w:vAlign w:val="center"/>
          </w:tcPr>
          <w:p w:rsidR="00B95598" w:rsidRDefault="00B95598" w:rsidP="00BB75E0">
            <w:pPr>
              <w:spacing w:beforeLines="50" w:before="156" w:afterLines="50" w:after="156"/>
              <w:jc w:val="center"/>
              <w:rPr>
                <w:sz w:val="24"/>
              </w:rPr>
            </w:pPr>
          </w:p>
        </w:tc>
        <w:tc>
          <w:tcPr>
            <w:tcW w:w="1182" w:type="dxa"/>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ind w:firstLineChars="300" w:firstLine="720"/>
              <w:jc w:val="center"/>
              <w:rPr>
                <w:sz w:val="24"/>
              </w:rPr>
            </w:pPr>
          </w:p>
        </w:tc>
      </w:tr>
      <w:tr w:rsidR="00B95598">
        <w:trPr>
          <w:cantSplit/>
          <w:trHeight w:val="846"/>
          <w:jc w:val="center"/>
        </w:trPr>
        <w:tc>
          <w:tcPr>
            <w:tcW w:w="775" w:type="dxa"/>
            <w:vMerge/>
            <w:vAlign w:val="center"/>
          </w:tcPr>
          <w:p w:rsidR="00B95598" w:rsidRDefault="00B95598">
            <w:pPr>
              <w:jc w:val="center"/>
              <w:rPr>
                <w:sz w:val="24"/>
              </w:rPr>
            </w:pPr>
          </w:p>
        </w:tc>
        <w:tc>
          <w:tcPr>
            <w:tcW w:w="3882" w:type="dxa"/>
            <w:gridSpan w:val="2"/>
            <w:vAlign w:val="center"/>
          </w:tcPr>
          <w:p w:rsidR="00B95598" w:rsidRDefault="00B95598" w:rsidP="00BB75E0">
            <w:pPr>
              <w:spacing w:beforeLines="50" w:before="156" w:afterLines="50" w:after="156"/>
              <w:jc w:val="center"/>
              <w:rPr>
                <w:sz w:val="24"/>
              </w:rPr>
            </w:pPr>
          </w:p>
        </w:tc>
        <w:tc>
          <w:tcPr>
            <w:tcW w:w="2582" w:type="dxa"/>
            <w:gridSpan w:val="3"/>
            <w:vAlign w:val="center"/>
          </w:tcPr>
          <w:p w:rsidR="00B95598" w:rsidRDefault="00B95598" w:rsidP="00BB75E0">
            <w:pPr>
              <w:spacing w:beforeLines="50" w:before="156" w:afterLines="50" w:after="156"/>
              <w:jc w:val="center"/>
              <w:rPr>
                <w:sz w:val="24"/>
              </w:rPr>
            </w:pPr>
          </w:p>
        </w:tc>
        <w:tc>
          <w:tcPr>
            <w:tcW w:w="1182" w:type="dxa"/>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ind w:firstLineChars="300" w:firstLine="720"/>
              <w:jc w:val="center"/>
              <w:rPr>
                <w:sz w:val="24"/>
              </w:rPr>
            </w:pPr>
          </w:p>
        </w:tc>
      </w:tr>
      <w:tr w:rsidR="00B95598">
        <w:trPr>
          <w:cantSplit/>
          <w:trHeight w:val="858"/>
          <w:jc w:val="center"/>
        </w:trPr>
        <w:tc>
          <w:tcPr>
            <w:tcW w:w="775" w:type="dxa"/>
            <w:vMerge/>
            <w:vAlign w:val="center"/>
          </w:tcPr>
          <w:p w:rsidR="00B95598" w:rsidRDefault="00B95598">
            <w:pPr>
              <w:jc w:val="center"/>
              <w:rPr>
                <w:sz w:val="24"/>
              </w:rPr>
            </w:pPr>
          </w:p>
        </w:tc>
        <w:tc>
          <w:tcPr>
            <w:tcW w:w="3882" w:type="dxa"/>
            <w:gridSpan w:val="2"/>
            <w:vAlign w:val="center"/>
          </w:tcPr>
          <w:p w:rsidR="00B95598" w:rsidRDefault="00B95598" w:rsidP="00BB75E0">
            <w:pPr>
              <w:spacing w:beforeLines="50" w:before="156" w:afterLines="50" w:after="156"/>
              <w:jc w:val="center"/>
              <w:rPr>
                <w:sz w:val="24"/>
              </w:rPr>
            </w:pPr>
          </w:p>
        </w:tc>
        <w:tc>
          <w:tcPr>
            <w:tcW w:w="2582" w:type="dxa"/>
            <w:gridSpan w:val="3"/>
            <w:vAlign w:val="center"/>
          </w:tcPr>
          <w:p w:rsidR="00B95598" w:rsidRDefault="00B95598" w:rsidP="00BB75E0">
            <w:pPr>
              <w:spacing w:beforeLines="50" w:before="156" w:afterLines="50" w:after="156"/>
              <w:jc w:val="center"/>
              <w:rPr>
                <w:sz w:val="24"/>
              </w:rPr>
            </w:pPr>
          </w:p>
        </w:tc>
        <w:tc>
          <w:tcPr>
            <w:tcW w:w="1182" w:type="dxa"/>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ind w:firstLineChars="300" w:firstLine="720"/>
              <w:jc w:val="center"/>
              <w:rPr>
                <w:sz w:val="24"/>
              </w:rPr>
            </w:pPr>
          </w:p>
        </w:tc>
      </w:tr>
      <w:tr w:rsidR="00B95598">
        <w:trPr>
          <w:cantSplit/>
          <w:trHeight w:val="508"/>
          <w:jc w:val="center"/>
        </w:trPr>
        <w:tc>
          <w:tcPr>
            <w:tcW w:w="775" w:type="dxa"/>
            <w:vMerge w:val="restart"/>
            <w:vAlign w:val="center"/>
          </w:tcPr>
          <w:p w:rsidR="00B95598" w:rsidRDefault="00BB75E0">
            <w:pPr>
              <w:jc w:val="center"/>
              <w:rPr>
                <w:sz w:val="24"/>
              </w:rPr>
            </w:pPr>
            <w:r>
              <w:rPr>
                <w:rFonts w:hint="eastAsia"/>
                <w:sz w:val="24"/>
              </w:rPr>
              <w:t>成果</w:t>
            </w:r>
          </w:p>
          <w:p w:rsidR="00B95598" w:rsidRDefault="00BB75E0">
            <w:pPr>
              <w:jc w:val="center"/>
              <w:rPr>
                <w:sz w:val="24"/>
              </w:rPr>
            </w:pPr>
            <w:r>
              <w:rPr>
                <w:rFonts w:hint="eastAsia"/>
                <w:sz w:val="24"/>
              </w:rPr>
              <w:t>主要</w:t>
            </w:r>
          </w:p>
          <w:p w:rsidR="00B95598" w:rsidRDefault="00BB75E0">
            <w:pPr>
              <w:jc w:val="center"/>
              <w:rPr>
                <w:sz w:val="24"/>
              </w:rPr>
            </w:pPr>
            <w:r>
              <w:rPr>
                <w:rFonts w:hint="eastAsia"/>
                <w:sz w:val="24"/>
              </w:rPr>
              <w:t>作者</w:t>
            </w:r>
          </w:p>
          <w:p w:rsidR="00B95598" w:rsidRDefault="00BB75E0">
            <w:pPr>
              <w:jc w:val="center"/>
              <w:rPr>
                <w:sz w:val="24"/>
              </w:rPr>
            </w:pPr>
            <w:r>
              <w:rPr>
                <w:rFonts w:hint="eastAsia"/>
                <w:sz w:val="24"/>
              </w:rPr>
              <w:t>信息</w:t>
            </w:r>
          </w:p>
        </w:tc>
        <w:tc>
          <w:tcPr>
            <w:tcW w:w="967" w:type="dxa"/>
            <w:vAlign w:val="center"/>
          </w:tcPr>
          <w:p w:rsidR="00B95598" w:rsidRDefault="00BB75E0" w:rsidP="00BB75E0">
            <w:pPr>
              <w:spacing w:beforeLines="50" w:before="156" w:afterLines="50" w:after="156"/>
              <w:jc w:val="center"/>
              <w:rPr>
                <w:sz w:val="24"/>
              </w:rPr>
            </w:pPr>
            <w:r>
              <w:rPr>
                <w:rFonts w:hint="eastAsia"/>
                <w:sz w:val="24"/>
              </w:rPr>
              <w:t>姓名</w:t>
            </w:r>
          </w:p>
        </w:tc>
        <w:tc>
          <w:tcPr>
            <w:tcW w:w="2915" w:type="dxa"/>
            <w:vAlign w:val="center"/>
          </w:tcPr>
          <w:p w:rsidR="00B95598" w:rsidRDefault="00BB75E0" w:rsidP="00BB75E0">
            <w:pPr>
              <w:spacing w:beforeLines="50" w:before="156" w:afterLines="50" w:after="156"/>
              <w:jc w:val="center"/>
              <w:rPr>
                <w:sz w:val="24"/>
              </w:rPr>
            </w:pPr>
            <w:r>
              <w:rPr>
                <w:rFonts w:hint="eastAsia"/>
                <w:sz w:val="24"/>
              </w:rPr>
              <w:t>工作单位</w:t>
            </w:r>
          </w:p>
        </w:tc>
        <w:tc>
          <w:tcPr>
            <w:tcW w:w="1087" w:type="dxa"/>
            <w:vAlign w:val="center"/>
          </w:tcPr>
          <w:p w:rsidR="00B95598" w:rsidRDefault="00BB75E0" w:rsidP="00BB75E0">
            <w:pPr>
              <w:spacing w:beforeLines="50" w:before="156" w:afterLines="50" w:after="156"/>
              <w:jc w:val="center"/>
              <w:rPr>
                <w:sz w:val="24"/>
              </w:rPr>
            </w:pPr>
            <w:r>
              <w:rPr>
                <w:rFonts w:hint="eastAsia"/>
                <w:sz w:val="24"/>
              </w:rPr>
              <w:t>职称</w:t>
            </w:r>
          </w:p>
        </w:tc>
        <w:tc>
          <w:tcPr>
            <w:tcW w:w="1087" w:type="dxa"/>
            <w:vAlign w:val="center"/>
          </w:tcPr>
          <w:p w:rsidR="00B95598" w:rsidRDefault="00BB75E0" w:rsidP="00BB75E0">
            <w:pPr>
              <w:spacing w:beforeLines="50" w:before="156" w:afterLines="50" w:after="156"/>
              <w:jc w:val="center"/>
              <w:rPr>
                <w:sz w:val="24"/>
              </w:rPr>
            </w:pPr>
            <w:r>
              <w:rPr>
                <w:rFonts w:hint="eastAsia"/>
                <w:sz w:val="24"/>
              </w:rPr>
              <w:t>专长</w:t>
            </w:r>
          </w:p>
        </w:tc>
        <w:tc>
          <w:tcPr>
            <w:tcW w:w="1590" w:type="dxa"/>
            <w:gridSpan w:val="2"/>
            <w:vAlign w:val="center"/>
          </w:tcPr>
          <w:p w:rsidR="00B95598" w:rsidRDefault="00BB75E0" w:rsidP="00BB75E0">
            <w:pPr>
              <w:spacing w:beforeLines="50" w:before="156" w:afterLines="50" w:after="156"/>
              <w:jc w:val="center"/>
              <w:rPr>
                <w:sz w:val="24"/>
              </w:rPr>
            </w:pPr>
            <w:r>
              <w:rPr>
                <w:rFonts w:hint="eastAsia"/>
                <w:sz w:val="24"/>
              </w:rPr>
              <w:t>任务分工</w:t>
            </w:r>
          </w:p>
        </w:tc>
        <w:tc>
          <w:tcPr>
            <w:tcW w:w="1111" w:type="dxa"/>
            <w:vAlign w:val="center"/>
          </w:tcPr>
          <w:p w:rsidR="00B95598" w:rsidRDefault="00BB75E0" w:rsidP="00BB75E0">
            <w:pPr>
              <w:spacing w:beforeLines="50" w:before="156" w:afterLines="50" w:after="156"/>
              <w:jc w:val="center"/>
              <w:rPr>
                <w:sz w:val="24"/>
              </w:rPr>
            </w:pPr>
            <w:r>
              <w:rPr>
                <w:rFonts w:hint="eastAsia"/>
                <w:sz w:val="24"/>
              </w:rPr>
              <w:t>签字</w:t>
            </w:r>
          </w:p>
        </w:tc>
      </w:tr>
      <w:tr w:rsidR="00B95598">
        <w:trPr>
          <w:cantSplit/>
          <w:trHeight w:val="762"/>
          <w:jc w:val="center"/>
        </w:trPr>
        <w:tc>
          <w:tcPr>
            <w:tcW w:w="775" w:type="dxa"/>
            <w:vMerge/>
            <w:vAlign w:val="center"/>
          </w:tcPr>
          <w:p w:rsidR="00B95598" w:rsidRDefault="00B95598">
            <w:pPr>
              <w:jc w:val="center"/>
              <w:rPr>
                <w:sz w:val="24"/>
              </w:rPr>
            </w:pPr>
          </w:p>
        </w:tc>
        <w:tc>
          <w:tcPr>
            <w:tcW w:w="967" w:type="dxa"/>
            <w:vAlign w:val="center"/>
          </w:tcPr>
          <w:p w:rsidR="00B95598" w:rsidRDefault="00B95598" w:rsidP="00BB75E0">
            <w:pPr>
              <w:spacing w:beforeLines="50" w:before="156" w:afterLines="50" w:after="156"/>
              <w:jc w:val="center"/>
              <w:rPr>
                <w:sz w:val="24"/>
              </w:rPr>
            </w:pPr>
          </w:p>
        </w:tc>
        <w:tc>
          <w:tcPr>
            <w:tcW w:w="2915"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590" w:type="dxa"/>
            <w:gridSpan w:val="2"/>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jc w:val="center"/>
              <w:rPr>
                <w:sz w:val="24"/>
              </w:rPr>
            </w:pPr>
          </w:p>
        </w:tc>
      </w:tr>
      <w:tr w:rsidR="00B95598">
        <w:trPr>
          <w:cantSplit/>
          <w:trHeight w:val="762"/>
          <w:jc w:val="center"/>
        </w:trPr>
        <w:tc>
          <w:tcPr>
            <w:tcW w:w="775" w:type="dxa"/>
            <w:vMerge/>
            <w:vAlign w:val="center"/>
          </w:tcPr>
          <w:p w:rsidR="00B95598" w:rsidRDefault="00B95598">
            <w:pPr>
              <w:jc w:val="center"/>
              <w:rPr>
                <w:sz w:val="24"/>
              </w:rPr>
            </w:pPr>
          </w:p>
        </w:tc>
        <w:tc>
          <w:tcPr>
            <w:tcW w:w="967" w:type="dxa"/>
            <w:vAlign w:val="center"/>
          </w:tcPr>
          <w:p w:rsidR="00B95598" w:rsidRDefault="00B95598" w:rsidP="00BB75E0">
            <w:pPr>
              <w:spacing w:beforeLines="50" w:before="156" w:afterLines="50" w:after="156"/>
              <w:jc w:val="center"/>
              <w:rPr>
                <w:sz w:val="24"/>
              </w:rPr>
            </w:pPr>
          </w:p>
        </w:tc>
        <w:tc>
          <w:tcPr>
            <w:tcW w:w="2915"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590" w:type="dxa"/>
            <w:gridSpan w:val="2"/>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jc w:val="center"/>
              <w:rPr>
                <w:sz w:val="24"/>
              </w:rPr>
            </w:pPr>
          </w:p>
        </w:tc>
      </w:tr>
      <w:tr w:rsidR="00B95598">
        <w:trPr>
          <w:cantSplit/>
          <w:trHeight w:val="762"/>
          <w:jc w:val="center"/>
        </w:trPr>
        <w:tc>
          <w:tcPr>
            <w:tcW w:w="775" w:type="dxa"/>
            <w:vMerge/>
            <w:vAlign w:val="center"/>
          </w:tcPr>
          <w:p w:rsidR="00B95598" w:rsidRDefault="00B95598">
            <w:pPr>
              <w:jc w:val="center"/>
              <w:rPr>
                <w:sz w:val="24"/>
              </w:rPr>
            </w:pPr>
          </w:p>
        </w:tc>
        <w:tc>
          <w:tcPr>
            <w:tcW w:w="967" w:type="dxa"/>
            <w:vAlign w:val="center"/>
          </w:tcPr>
          <w:p w:rsidR="00B95598" w:rsidRDefault="00B95598" w:rsidP="00BB75E0">
            <w:pPr>
              <w:spacing w:beforeLines="50" w:before="156" w:afterLines="50" w:after="156"/>
              <w:jc w:val="center"/>
              <w:rPr>
                <w:sz w:val="24"/>
              </w:rPr>
            </w:pPr>
          </w:p>
        </w:tc>
        <w:tc>
          <w:tcPr>
            <w:tcW w:w="2915"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590" w:type="dxa"/>
            <w:gridSpan w:val="2"/>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jc w:val="center"/>
              <w:rPr>
                <w:sz w:val="24"/>
              </w:rPr>
            </w:pPr>
          </w:p>
        </w:tc>
      </w:tr>
      <w:tr w:rsidR="00B95598">
        <w:trPr>
          <w:cantSplit/>
          <w:trHeight w:val="762"/>
          <w:jc w:val="center"/>
        </w:trPr>
        <w:tc>
          <w:tcPr>
            <w:tcW w:w="775" w:type="dxa"/>
            <w:vMerge/>
            <w:vAlign w:val="center"/>
          </w:tcPr>
          <w:p w:rsidR="00B95598" w:rsidRDefault="00B95598">
            <w:pPr>
              <w:jc w:val="center"/>
              <w:rPr>
                <w:sz w:val="24"/>
              </w:rPr>
            </w:pPr>
          </w:p>
        </w:tc>
        <w:tc>
          <w:tcPr>
            <w:tcW w:w="967" w:type="dxa"/>
            <w:vAlign w:val="center"/>
          </w:tcPr>
          <w:p w:rsidR="00B95598" w:rsidRDefault="00B95598" w:rsidP="00BB75E0">
            <w:pPr>
              <w:spacing w:beforeLines="50" w:before="156" w:afterLines="50" w:after="156"/>
              <w:jc w:val="center"/>
              <w:rPr>
                <w:sz w:val="24"/>
              </w:rPr>
            </w:pPr>
          </w:p>
        </w:tc>
        <w:tc>
          <w:tcPr>
            <w:tcW w:w="2915"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087" w:type="dxa"/>
            <w:vAlign w:val="center"/>
          </w:tcPr>
          <w:p w:rsidR="00B95598" w:rsidRDefault="00B95598" w:rsidP="00BB75E0">
            <w:pPr>
              <w:spacing w:beforeLines="50" w:before="156" w:afterLines="50" w:after="156"/>
              <w:jc w:val="center"/>
              <w:rPr>
                <w:sz w:val="24"/>
              </w:rPr>
            </w:pPr>
          </w:p>
        </w:tc>
        <w:tc>
          <w:tcPr>
            <w:tcW w:w="1590" w:type="dxa"/>
            <w:gridSpan w:val="2"/>
            <w:vAlign w:val="center"/>
          </w:tcPr>
          <w:p w:rsidR="00B95598" w:rsidRDefault="00B95598" w:rsidP="00BB75E0">
            <w:pPr>
              <w:spacing w:beforeLines="50" w:before="156" w:afterLines="50" w:after="156"/>
              <w:jc w:val="center"/>
              <w:rPr>
                <w:sz w:val="24"/>
              </w:rPr>
            </w:pPr>
          </w:p>
        </w:tc>
        <w:tc>
          <w:tcPr>
            <w:tcW w:w="1111" w:type="dxa"/>
            <w:vAlign w:val="center"/>
          </w:tcPr>
          <w:p w:rsidR="00B95598" w:rsidRDefault="00B95598" w:rsidP="00BB75E0">
            <w:pPr>
              <w:spacing w:beforeLines="50" w:before="156" w:afterLines="50" w:after="156"/>
              <w:jc w:val="center"/>
              <w:rPr>
                <w:sz w:val="24"/>
              </w:rPr>
            </w:pPr>
          </w:p>
        </w:tc>
      </w:tr>
    </w:tbl>
    <w:p w:rsidR="00B95598" w:rsidRDefault="00B95598">
      <w:pPr>
        <w:spacing w:line="480" w:lineRule="auto"/>
        <w:ind w:leftChars="67" w:left="141"/>
        <w:rPr>
          <w:rFonts w:eastAsia="黑体"/>
          <w:sz w:val="28"/>
          <w:szCs w:val="28"/>
        </w:rPr>
      </w:pPr>
    </w:p>
    <w:p w:rsidR="00B95598" w:rsidRDefault="00BB75E0">
      <w:pPr>
        <w:spacing w:line="480" w:lineRule="auto"/>
        <w:ind w:leftChars="67" w:left="141"/>
        <w:rPr>
          <w:rFonts w:eastAsia="黑体"/>
          <w:sz w:val="32"/>
        </w:rPr>
      </w:pPr>
      <w:r>
        <w:rPr>
          <w:rFonts w:eastAsia="黑体" w:hint="eastAsia"/>
          <w:sz w:val="28"/>
          <w:szCs w:val="28"/>
        </w:rPr>
        <w:lastRenderedPageBreak/>
        <w:t>二、</w:t>
      </w:r>
      <w:r>
        <w:rPr>
          <w:rFonts w:ascii="宋体" w:hint="eastAsia"/>
          <w:b/>
          <w:bCs/>
          <w:sz w:val="28"/>
          <w:szCs w:val="28"/>
        </w:rPr>
        <w:t>成</w:t>
      </w:r>
      <w:r>
        <w:rPr>
          <w:rFonts w:ascii="宋体" w:hint="eastAsia"/>
          <w:b/>
          <w:bCs/>
          <w:sz w:val="28"/>
        </w:rPr>
        <w:t>果介绍</w:t>
      </w:r>
    </w:p>
    <w:tbl>
      <w:tblPr>
        <w:tblW w:w="91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69"/>
      </w:tblGrid>
      <w:tr w:rsidR="00B95598">
        <w:trPr>
          <w:cantSplit/>
          <w:trHeight w:val="522"/>
          <w:jc w:val="center"/>
        </w:trPr>
        <w:tc>
          <w:tcPr>
            <w:tcW w:w="9169" w:type="dxa"/>
            <w:vAlign w:val="center"/>
          </w:tcPr>
          <w:p w:rsidR="00B95598" w:rsidRDefault="00BB75E0">
            <w:pPr>
              <w:jc w:val="left"/>
              <w:rPr>
                <w:rFonts w:ascii="宋体"/>
                <w:b/>
                <w:bCs/>
                <w:sz w:val="24"/>
              </w:rPr>
            </w:pPr>
            <w:r>
              <w:rPr>
                <w:rFonts w:ascii="宋体" w:hint="eastAsia"/>
                <w:b/>
                <w:bCs/>
                <w:sz w:val="24"/>
              </w:rPr>
              <w:t>2.1 成果的创造背景、研究现状等（可附页）</w:t>
            </w:r>
          </w:p>
        </w:tc>
      </w:tr>
      <w:tr w:rsidR="00B95598">
        <w:trPr>
          <w:cantSplit/>
          <w:trHeight w:val="8493"/>
          <w:jc w:val="center"/>
        </w:trPr>
        <w:tc>
          <w:tcPr>
            <w:tcW w:w="9169" w:type="dxa"/>
            <w:vAlign w:val="center"/>
          </w:tcPr>
          <w:p w:rsidR="00B95598" w:rsidRDefault="00B95598">
            <w:pPr>
              <w:spacing w:line="240" w:lineRule="exact"/>
              <w:ind w:firstLine="420"/>
              <w:rPr>
                <w:rFonts w:ascii="楷体_GB2312" w:eastAsia="楷体_GB2312" w:hAnsi="宋体"/>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hAnsi="宋体"/>
                <w:b/>
                <w:bCs/>
                <w:sz w:val="24"/>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tc>
      </w:tr>
      <w:tr w:rsidR="00B95598">
        <w:trPr>
          <w:cantSplit/>
          <w:trHeight w:val="553"/>
          <w:jc w:val="center"/>
        </w:trPr>
        <w:tc>
          <w:tcPr>
            <w:tcW w:w="9169" w:type="dxa"/>
            <w:vAlign w:val="center"/>
          </w:tcPr>
          <w:p w:rsidR="00B95598" w:rsidRDefault="00BB75E0">
            <w:pPr>
              <w:spacing w:line="440" w:lineRule="exact"/>
              <w:rPr>
                <w:rFonts w:ascii="楷体_GB2312" w:eastAsia="楷体_GB2312" w:hAnsi="宋体"/>
                <w:sz w:val="24"/>
              </w:rPr>
            </w:pPr>
            <w:r>
              <w:rPr>
                <w:rFonts w:ascii="宋体" w:hint="eastAsia"/>
                <w:b/>
                <w:bCs/>
                <w:sz w:val="24"/>
              </w:rPr>
              <w:lastRenderedPageBreak/>
              <w:t>2.2 成果的主要内容概述（可附页）</w:t>
            </w:r>
          </w:p>
        </w:tc>
      </w:tr>
      <w:tr w:rsidR="00B95598">
        <w:trPr>
          <w:cantSplit/>
          <w:trHeight w:val="8493"/>
          <w:jc w:val="center"/>
        </w:trPr>
        <w:tc>
          <w:tcPr>
            <w:tcW w:w="9169" w:type="dxa"/>
            <w:vAlign w:val="center"/>
          </w:tcPr>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p w:rsidR="00B95598" w:rsidRDefault="00B95598">
            <w:pPr>
              <w:spacing w:line="240" w:lineRule="exact"/>
              <w:ind w:firstLine="420"/>
              <w:rPr>
                <w:rFonts w:ascii="楷体_GB2312" w:eastAsia="楷体_GB2312" w:hAnsi="宋体"/>
                <w:sz w:val="24"/>
              </w:rPr>
            </w:pPr>
          </w:p>
        </w:tc>
      </w:tr>
      <w:tr w:rsidR="00B95598">
        <w:trPr>
          <w:cantSplit/>
          <w:trHeight w:val="553"/>
          <w:jc w:val="center"/>
        </w:trPr>
        <w:tc>
          <w:tcPr>
            <w:tcW w:w="9169" w:type="dxa"/>
            <w:vAlign w:val="center"/>
          </w:tcPr>
          <w:p w:rsidR="00B95598" w:rsidRDefault="00BB75E0">
            <w:pPr>
              <w:jc w:val="left"/>
              <w:rPr>
                <w:rFonts w:ascii="宋体"/>
                <w:b/>
                <w:bCs/>
                <w:sz w:val="24"/>
              </w:rPr>
            </w:pPr>
            <w:r>
              <w:rPr>
                <w:rFonts w:ascii="宋体" w:hint="eastAsia"/>
                <w:b/>
                <w:bCs/>
                <w:sz w:val="24"/>
              </w:rPr>
              <w:lastRenderedPageBreak/>
              <w:t>2.3 成果的学术价值与应用价值（可附页）</w:t>
            </w:r>
          </w:p>
        </w:tc>
      </w:tr>
      <w:tr w:rsidR="00B95598">
        <w:trPr>
          <w:cantSplit/>
          <w:trHeight w:val="8493"/>
          <w:jc w:val="center"/>
        </w:trPr>
        <w:tc>
          <w:tcPr>
            <w:tcW w:w="9169" w:type="dxa"/>
            <w:vAlign w:val="center"/>
          </w:tcPr>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rPr>
                <w:rFonts w:ascii="宋体"/>
                <w:b/>
                <w:bCs/>
              </w:rPr>
            </w:pPr>
          </w:p>
          <w:p w:rsidR="00B95598" w:rsidRDefault="00B95598">
            <w:pP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jc w:val="center"/>
              <w:rPr>
                <w:rFonts w:ascii="宋体"/>
                <w:b/>
                <w:bCs/>
              </w:rPr>
            </w:pPr>
          </w:p>
          <w:p w:rsidR="00B95598" w:rsidRDefault="00B95598">
            <w:pPr>
              <w:rPr>
                <w:rFonts w:ascii="宋体"/>
                <w:b/>
                <w:bCs/>
              </w:rPr>
            </w:pPr>
          </w:p>
          <w:p w:rsidR="00B95598" w:rsidRDefault="00B95598">
            <w:pPr>
              <w:jc w:val="center"/>
              <w:rPr>
                <w:rFonts w:ascii="宋体"/>
                <w:b/>
                <w:bCs/>
              </w:rPr>
            </w:pPr>
          </w:p>
          <w:p w:rsidR="00B95598" w:rsidRDefault="00B95598">
            <w:pPr>
              <w:spacing w:line="240" w:lineRule="exact"/>
              <w:ind w:firstLine="420"/>
              <w:rPr>
                <w:rFonts w:ascii="楷体_GB2312" w:eastAsia="楷体_GB2312" w:hAnsi="宋体"/>
                <w:sz w:val="24"/>
              </w:rPr>
            </w:pPr>
          </w:p>
        </w:tc>
      </w:tr>
    </w:tbl>
    <w:p w:rsidR="00B95598" w:rsidRDefault="00B95598" w:rsidP="00BB75E0">
      <w:pPr>
        <w:spacing w:afterLines="50" w:after="156" w:line="440" w:lineRule="exact"/>
        <w:ind w:firstLineChars="50" w:firstLine="141"/>
        <w:jc w:val="left"/>
        <w:rPr>
          <w:rFonts w:ascii="宋体"/>
          <w:b/>
          <w:bCs/>
          <w:sz w:val="28"/>
        </w:rPr>
      </w:pPr>
    </w:p>
    <w:p w:rsidR="00B95598" w:rsidRDefault="00BB75E0" w:rsidP="00BB75E0">
      <w:pPr>
        <w:spacing w:afterLines="50" w:after="156" w:line="440" w:lineRule="exact"/>
        <w:ind w:firstLineChars="50" w:firstLine="141"/>
        <w:jc w:val="left"/>
        <w:rPr>
          <w:rFonts w:ascii="宋体"/>
          <w:b/>
          <w:bCs/>
          <w:sz w:val="28"/>
        </w:rPr>
      </w:pPr>
      <w:r>
        <w:rPr>
          <w:rFonts w:ascii="宋体" w:hint="eastAsia"/>
          <w:b/>
          <w:bCs/>
          <w:sz w:val="28"/>
        </w:rPr>
        <w:lastRenderedPageBreak/>
        <w:t>三、推荐意见</w:t>
      </w:r>
    </w:p>
    <w:tbl>
      <w:tblPr>
        <w:tblW w:w="9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7"/>
      </w:tblGrid>
      <w:tr w:rsidR="00B95598">
        <w:trPr>
          <w:trHeight w:val="663"/>
          <w:jc w:val="center"/>
        </w:trPr>
        <w:tc>
          <w:tcPr>
            <w:tcW w:w="9317" w:type="dxa"/>
            <w:vAlign w:val="center"/>
          </w:tcPr>
          <w:p w:rsidR="00B95598" w:rsidRDefault="00BB75E0">
            <w:pPr>
              <w:jc w:val="left"/>
              <w:rPr>
                <w:rFonts w:ascii="宋体" w:hAnsi="宋体"/>
                <w:sz w:val="24"/>
              </w:rPr>
            </w:pPr>
            <w:r>
              <w:rPr>
                <w:rFonts w:ascii="宋体" w:hint="eastAsia"/>
                <w:b/>
                <w:bCs/>
                <w:sz w:val="24"/>
              </w:rPr>
              <w:t>申报单位党委推荐意见和对申请书所填内容真实性的承诺</w:t>
            </w:r>
          </w:p>
        </w:tc>
      </w:tr>
      <w:tr w:rsidR="00B95598">
        <w:trPr>
          <w:trHeight w:val="4147"/>
          <w:jc w:val="center"/>
        </w:trPr>
        <w:tc>
          <w:tcPr>
            <w:tcW w:w="9317" w:type="dxa"/>
            <w:vAlign w:val="center"/>
          </w:tcPr>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rsidP="00BB75E0">
            <w:pPr>
              <w:spacing w:afterLines="100" w:after="312" w:line="440" w:lineRule="exact"/>
              <w:ind w:firstLineChars="1963" w:firstLine="4711"/>
              <w:rPr>
                <w:sz w:val="24"/>
              </w:rPr>
            </w:pPr>
          </w:p>
          <w:p w:rsidR="00B95598" w:rsidRDefault="00BB75E0" w:rsidP="00BB75E0">
            <w:pPr>
              <w:spacing w:afterLines="100" w:after="312" w:line="440" w:lineRule="exact"/>
              <w:ind w:firstLineChars="1963" w:firstLine="4711"/>
              <w:rPr>
                <w:sz w:val="24"/>
              </w:rPr>
            </w:pPr>
            <w:r>
              <w:rPr>
                <w:rFonts w:hint="eastAsia"/>
                <w:sz w:val="24"/>
              </w:rPr>
              <w:t>签字（盖章）：</w:t>
            </w:r>
            <w:r>
              <w:rPr>
                <w:rFonts w:hint="eastAsia"/>
                <w:sz w:val="24"/>
              </w:rPr>
              <w:t xml:space="preserve"> </w:t>
            </w:r>
          </w:p>
          <w:p w:rsidR="00B95598" w:rsidRDefault="00BB75E0">
            <w:pPr>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95598" w:rsidRDefault="00B95598">
            <w:pPr>
              <w:spacing w:line="360" w:lineRule="exact"/>
              <w:jc w:val="left"/>
              <w:rPr>
                <w:rFonts w:ascii="宋体" w:hAnsi="宋体"/>
                <w:sz w:val="24"/>
              </w:rPr>
            </w:pPr>
          </w:p>
        </w:tc>
      </w:tr>
      <w:tr w:rsidR="00B95598">
        <w:trPr>
          <w:trHeight w:val="605"/>
          <w:jc w:val="center"/>
        </w:trPr>
        <w:tc>
          <w:tcPr>
            <w:tcW w:w="9317" w:type="dxa"/>
            <w:vAlign w:val="center"/>
          </w:tcPr>
          <w:p w:rsidR="00B95598" w:rsidRDefault="00BB75E0">
            <w:pPr>
              <w:ind w:left="94" w:rightChars="16" w:right="34" w:hangingChars="39" w:hanging="94"/>
              <w:rPr>
                <w:rFonts w:ascii="宋体"/>
                <w:b/>
                <w:bCs/>
                <w:sz w:val="24"/>
              </w:rPr>
            </w:pPr>
            <w:r>
              <w:rPr>
                <w:rFonts w:ascii="宋体" w:hint="eastAsia"/>
                <w:b/>
                <w:bCs/>
                <w:sz w:val="24"/>
              </w:rPr>
              <w:t>省（区、市）党委教育工作部门意见（部属高校不用填写）</w:t>
            </w:r>
          </w:p>
        </w:tc>
      </w:tr>
      <w:tr w:rsidR="00B95598">
        <w:trPr>
          <w:trHeight w:val="3961"/>
          <w:jc w:val="center"/>
        </w:trPr>
        <w:tc>
          <w:tcPr>
            <w:tcW w:w="9317" w:type="dxa"/>
            <w:vAlign w:val="center"/>
          </w:tcPr>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pPr>
              <w:spacing w:line="340" w:lineRule="exact"/>
              <w:jc w:val="left"/>
              <w:rPr>
                <w:rFonts w:ascii="宋体" w:hAnsi="宋体"/>
                <w:sz w:val="24"/>
              </w:rPr>
            </w:pPr>
          </w:p>
          <w:p w:rsidR="00B95598" w:rsidRDefault="00B95598" w:rsidP="00BB75E0">
            <w:pPr>
              <w:spacing w:afterLines="100" w:after="312" w:line="440" w:lineRule="exact"/>
              <w:ind w:firstLineChars="1963" w:firstLine="4711"/>
              <w:rPr>
                <w:sz w:val="24"/>
              </w:rPr>
            </w:pPr>
          </w:p>
          <w:p w:rsidR="00B95598" w:rsidRDefault="00BB75E0" w:rsidP="00BB75E0">
            <w:pPr>
              <w:spacing w:afterLines="100" w:after="312" w:line="440" w:lineRule="exact"/>
              <w:ind w:firstLineChars="1963" w:firstLine="4711"/>
              <w:rPr>
                <w:sz w:val="24"/>
              </w:rPr>
            </w:pPr>
            <w:r>
              <w:rPr>
                <w:rFonts w:hint="eastAsia"/>
                <w:sz w:val="24"/>
              </w:rPr>
              <w:t>签字（盖章）：</w:t>
            </w:r>
            <w:r>
              <w:rPr>
                <w:rFonts w:hint="eastAsia"/>
                <w:sz w:val="24"/>
              </w:rPr>
              <w:t xml:space="preserve"> </w:t>
            </w:r>
          </w:p>
          <w:p w:rsidR="00B95598" w:rsidRDefault="00BB75E0">
            <w:pPr>
              <w:spacing w:line="360" w:lineRule="exact"/>
              <w:jc w:val="lef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95598" w:rsidRDefault="00B95598">
            <w:pPr>
              <w:spacing w:line="360" w:lineRule="exact"/>
              <w:rPr>
                <w:rFonts w:ascii="宋体" w:hAnsi="宋体"/>
                <w:sz w:val="24"/>
              </w:rPr>
            </w:pPr>
          </w:p>
        </w:tc>
      </w:tr>
    </w:tbl>
    <w:p w:rsidR="00B95598" w:rsidRDefault="00B95598"/>
    <w:p w:rsidR="00B95598" w:rsidRDefault="00BB75E0" w:rsidP="00BB75E0">
      <w:pPr>
        <w:spacing w:beforeLines="100" w:before="312" w:afterLines="50" w:after="156" w:line="600" w:lineRule="exact"/>
        <w:jc w:val="left"/>
        <w:rPr>
          <w:rFonts w:ascii="方正小标宋简体" w:eastAsia="方正小标宋简体" w:hAnsi="方正大标宋_GBK"/>
          <w:sz w:val="42"/>
          <w:szCs w:val="44"/>
        </w:rPr>
      </w:pPr>
      <w:r>
        <w:rPr>
          <w:rFonts w:ascii="方正小标宋简体" w:eastAsia="方正小标宋简体" w:hAnsi="方正大标宋_GBK" w:hint="eastAsia"/>
          <w:sz w:val="42"/>
          <w:szCs w:val="44"/>
        </w:rPr>
        <w:lastRenderedPageBreak/>
        <w:t>附件2：</w:t>
      </w:r>
    </w:p>
    <w:p w:rsidR="00B95598" w:rsidRDefault="00BB75E0" w:rsidP="00BB75E0">
      <w:pPr>
        <w:spacing w:beforeLines="100" w:before="312" w:afterLines="50" w:after="156" w:line="600" w:lineRule="exact"/>
        <w:jc w:val="center"/>
        <w:rPr>
          <w:rFonts w:ascii="方正小标宋简体" w:eastAsia="方正小标宋简体"/>
          <w:sz w:val="42"/>
          <w:szCs w:val="44"/>
        </w:rPr>
      </w:pPr>
      <w:r>
        <w:rPr>
          <w:rFonts w:ascii="方正小标宋简体" w:eastAsia="方正小标宋简体" w:hAnsi="方正大标宋_GBK" w:hint="eastAsia"/>
          <w:sz w:val="42"/>
          <w:szCs w:val="44"/>
        </w:rPr>
        <w:t>《高校思想政治工作研究文库》实施管理办法</w:t>
      </w:r>
    </w:p>
    <w:p w:rsidR="00B95598" w:rsidRDefault="00BB75E0" w:rsidP="00BB75E0">
      <w:pPr>
        <w:spacing w:beforeLines="50" w:before="156" w:afterLines="50" w:after="156" w:line="600" w:lineRule="exact"/>
        <w:jc w:val="center"/>
        <w:rPr>
          <w:rFonts w:ascii="方正小标宋简体" w:eastAsia="方正小标宋简体" w:hAnsi="方正大标宋_GBK"/>
          <w:sz w:val="42"/>
          <w:szCs w:val="44"/>
        </w:rPr>
      </w:pPr>
      <w:r>
        <w:rPr>
          <w:rFonts w:ascii="方正小标宋简体" w:eastAsia="方正小标宋简体" w:hAnsi="方正大标宋_GBK" w:hint="eastAsia"/>
          <w:sz w:val="42"/>
          <w:szCs w:val="44"/>
        </w:rPr>
        <w:t>（试行）</w:t>
      </w:r>
    </w:p>
    <w:p w:rsidR="00B95598" w:rsidRDefault="00BB75E0">
      <w:pPr>
        <w:spacing w:line="560" w:lineRule="exact"/>
        <w:jc w:val="center"/>
        <w:textAlignment w:val="baseline"/>
        <w:rPr>
          <w:rFonts w:eastAsia="黑体"/>
          <w:sz w:val="32"/>
          <w:szCs w:val="32"/>
        </w:rPr>
      </w:pPr>
      <w:r>
        <w:rPr>
          <w:rFonts w:eastAsia="黑体" w:hint="eastAsia"/>
          <w:sz w:val="32"/>
          <w:szCs w:val="32"/>
        </w:rPr>
        <w:t>第一章</w:t>
      </w:r>
      <w:r>
        <w:rPr>
          <w:rFonts w:eastAsia="黑体" w:hint="eastAsia"/>
          <w:sz w:val="32"/>
          <w:szCs w:val="32"/>
        </w:rPr>
        <w:t xml:space="preserve">  </w:t>
      </w:r>
      <w:r>
        <w:rPr>
          <w:rFonts w:eastAsia="黑体"/>
          <w:sz w:val="32"/>
          <w:szCs w:val="32"/>
        </w:rPr>
        <w:t>总</w:t>
      </w:r>
      <w:r>
        <w:rPr>
          <w:rFonts w:eastAsia="黑体" w:hint="eastAsia"/>
          <w:sz w:val="32"/>
          <w:szCs w:val="32"/>
        </w:rPr>
        <w:t>则</w:t>
      </w:r>
    </w:p>
    <w:p w:rsidR="00B95598" w:rsidRDefault="00BB75E0">
      <w:pPr>
        <w:spacing w:line="560" w:lineRule="exact"/>
        <w:ind w:firstLineChars="200" w:firstLine="643"/>
        <w:textAlignment w:val="baseline"/>
        <w:rPr>
          <w:sz w:val="32"/>
          <w:szCs w:val="32"/>
        </w:rPr>
      </w:pPr>
      <w:r>
        <w:rPr>
          <w:rFonts w:hint="eastAsia"/>
          <w:b/>
          <w:sz w:val="32"/>
          <w:szCs w:val="32"/>
        </w:rPr>
        <w:t>第一条</w:t>
      </w:r>
      <w:r>
        <w:rPr>
          <w:rFonts w:hint="eastAsia"/>
          <w:b/>
          <w:sz w:val="32"/>
          <w:szCs w:val="32"/>
        </w:rPr>
        <w:t xml:space="preserve"> </w:t>
      </w:r>
      <w:r>
        <w:rPr>
          <w:rFonts w:hint="eastAsia"/>
          <w:sz w:val="32"/>
          <w:szCs w:val="32"/>
        </w:rPr>
        <w:t>为全面学习贯彻习近平新时代中国特色社会主义思想和党的十九大精神，切实将贯彻落实全国高校思想政治工作会议精神引向深入，全面实施《高校思想政治工作质量提升工程实施纲要》，大力提升高校思想政治工作质量和科学化水平，决定实施《高校思想政治工作研究文库》（以下简称《文库》）建设工作，特制定本办法。</w:t>
      </w:r>
    </w:p>
    <w:p w:rsidR="00B95598" w:rsidRDefault="00BB75E0">
      <w:pPr>
        <w:spacing w:line="560" w:lineRule="exact"/>
        <w:ind w:firstLineChars="200" w:firstLine="643"/>
        <w:textAlignment w:val="baseline"/>
        <w:rPr>
          <w:sz w:val="32"/>
          <w:szCs w:val="32"/>
        </w:rPr>
      </w:pPr>
      <w:r>
        <w:rPr>
          <w:rFonts w:hint="eastAsia"/>
          <w:b/>
          <w:sz w:val="32"/>
          <w:szCs w:val="32"/>
        </w:rPr>
        <w:t>第二条</w:t>
      </w:r>
      <w:r>
        <w:rPr>
          <w:rFonts w:hint="eastAsia"/>
          <w:b/>
          <w:sz w:val="32"/>
          <w:szCs w:val="32"/>
        </w:rPr>
        <w:t xml:space="preserve"> </w:t>
      </w:r>
      <w:r>
        <w:rPr>
          <w:rFonts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rsidR="00B95598" w:rsidRDefault="00BB75E0">
      <w:pPr>
        <w:spacing w:line="560" w:lineRule="exact"/>
        <w:jc w:val="center"/>
        <w:textAlignment w:val="baseline"/>
        <w:rPr>
          <w:rFonts w:eastAsia="黑体"/>
          <w:sz w:val="32"/>
          <w:szCs w:val="32"/>
        </w:rPr>
      </w:pPr>
      <w:r>
        <w:rPr>
          <w:rFonts w:eastAsia="黑体" w:hint="eastAsia"/>
          <w:sz w:val="32"/>
          <w:szCs w:val="32"/>
        </w:rPr>
        <w:t>第二章</w:t>
      </w:r>
      <w:r>
        <w:rPr>
          <w:rFonts w:eastAsia="黑体" w:hint="eastAsia"/>
          <w:sz w:val="32"/>
          <w:szCs w:val="32"/>
        </w:rPr>
        <w:t xml:space="preserve">  </w:t>
      </w:r>
      <w:r>
        <w:rPr>
          <w:rFonts w:eastAsia="黑体" w:hint="eastAsia"/>
          <w:sz w:val="32"/>
          <w:szCs w:val="32"/>
        </w:rPr>
        <w:t>建设目标</w:t>
      </w:r>
    </w:p>
    <w:p w:rsidR="00B95598" w:rsidRDefault="00BB75E0">
      <w:pPr>
        <w:spacing w:line="560" w:lineRule="exact"/>
        <w:ind w:firstLineChars="200" w:firstLine="643"/>
        <w:rPr>
          <w:sz w:val="32"/>
          <w:szCs w:val="32"/>
        </w:rPr>
      </w:pPr>
      <w:r>
        <w:rPr>
          <w:rFonts w:hint="eastAsia"/>
          <w:b/>
          <w:sz w:val="32"/>
          <w:szCs w:val="32"/>
        </w:rPr>
        <w:t>第三条</w:t>
      </w:r>
      <w:r>
        <w:rPr>
          <w:rFonts w:hint="eastAsia"/>
          <w:b/>
          <w:sz w:val="32"/>
          <w:szCs w:val="32"/>
        </w:rPr>
        <w:t xml:space="preserve"> </w:t>
      </w:r>
      <w:r>
        <w:rPr>
          <w:rFonts w:hint="eastAsia"/>
          <w:sz w:val="32"/>
          <w:szCs w:val="32"/>
        </w:rPr>
        <w:t>推出一批成果。聚焦重大理论和现实问题，推出一批高校思想政治工作领域具有影响力的理论和实践研究成果。</w:t>
      </w:r>
    </w:p>
    <w:p w:rsidR="00B95598" w:rsidRDefault="00BB75E0">
      <w:pPr>
        <w:spacing w:line="560" w:lineRule="exact"/>
        <w:ind w:firstLineChars="200" w:firstLine="643"/>
        <w:rPr>
          <w:sz w:val="32"/>
          <w:szCs w:val="32"/>
        </w:rPr>
      </w:pPr>
      <w:r>
        <w:rPr>
          <w:rFonts w:hint="eastAsia"/>
          <w:b/>
          <w:sz w:val="32"/>
          <w:szCs w:val="32"/>
        </w:rPr>
        <w:t>第四条</w:t>
      </w:r>
      <w:r>
        <w:rPr>
          <w:rFonts w:hint="eastAsia"/>
          <w:b/>
          <w:sz w:val="32"/>
          <w:szCs w:val="32"/>
        </w:rPr>
        <w:t xml:space="preserve"> </w:t>
      </w:r>
      <w:r>
        <w:rPr>
          <w:rFonts w:hint="eastAsia"/>
          <w:sz w:val="32"/>
          <w:szCs w:val="32"/>
        </w:rPr>
        <w:t>培育一批人才。以成果带动人才，培育一批从事高校思想政治工作理论研究和实践工作的领军人物、中青年骨干和后备人才。</w:t>
      </w:r>
    </w:p>
    <w:p w:rsidR="00B95598" w:rsidRDefault="00BB75E0">
      <w:pPr>
        <w:spacing w:line="560" w:lineRule="exact"/>
        <w:rPr>
          <w:sz w:val="32"/>
          <w:szCs w:val="32"/>
        </w:rPr>
      </w:pPr>
      <w:r>
        <w:rPr>
          <w:rFonts w:hint="eastAsia"/>
          <w:sz w:val="32"/>
          <w:szCs w:val="32"/>
        </w:rPr>
        <w:t xml:space="preserve">    </w:t>
      </w:r>
      <w:r>
        <w:rPr>
          <w:rFonts w:hint="eastAsia"/>
          <w:b/>
          <w:sz w:val="32"/>
          <w:szCs w:val="32"/>
        </w:rPr>
        <w:t>第五条</w:t>
      </w:r>
      <w:r>
        <w:rPr>
          <w:rFonts w:hint="eastAsia"/>
          <w:b/>
          <w:sz w:val="32"/>
          <w:szCs w:val="32"/>
        </w:rPr>
        <w:t xml:space="preserve"> </w:t>
      </w:r>
      <w:r>
        <w:rPr>
          <w:rFonts w:hint="eastAsia"/>
          <w:sz w:val="32"/>
          <w:szCs w:val="32"/>
        </w:rPr>
        <w:t>搭建一个平台。把《文库》建设成为高校思想</w:t>
      </w:r>
      <w:r>
        <w:rPr>
          <w:rFonts w:hint="eastAsia"/>
          <w:sz w:val="32"/>
          <w:szCs w:val="32"/>
        </w:rPr>
        <w:lastRenderedPageBreak/>
        <w:t>政治工作队伍的成果展示平台、学术研讨平台和经验交流平台，促进思想交流、学术碰撞、理论创新。</w:t>
      </w:r>
    </w:p>
    <w:p w:rsidR="00B95598" w:rsidRDefault="00BB75E0">
      <w:pPr>
        <w:spacing w:line="560" w:lineRule="exact"/>
        <w:rPr>
          <w:sz w:val="32"/>
          <w:szCs w:val="32"/>
        </w:rPr>
      </w:pPr>
      <w:r>
        <w:rPr>
          <w:rFonts w:hint="eastAsia"/>
          <w:sz w:val="32"/>
          <w:szCs w:val="32"/>
        </w:rPr>
        <w:t xml:space="preserve">    </w:t>
      </w:r>
      <w:r>
        <w:rPr>
          <w:rFonts w:hint="eastAsia"/>
          <w:b/>
          <w:sz w:val="32"/>
          <w:szCs w:val="32"/>
        </w:rPr>
        <w:t>第六条</w:t>
      </w:r>
      <w:r>
        <w:rPr>
          <w:rFonts w:hint="eastAsia"/>
          <w:b/>
          <w:sz w:val="32"/>
          <w:szCs w:val="32"/>
        </w:rPr>
        <w:t xml:space="preserve"> </w:t>
      </w:r>
      <w:r>
        <w:rPr>
          <w:rFonts w:hint="eastAsia"/>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rsidR="00B95598" w:rsidRDefault="00BB75E0">
      <w:pPr>
        <w:spacing w:line="560" w:lineRule="exact"/>
        <w:jc w:val="center"/>
        <w:textAlignment w:val="baseline"/>
        <w:rPr>
          <w:rFonts w:eastAsia="黑体"/>
          <w:sz w:val="32"/>
          <w:szCs w:val="32"/>
        </w:rPr>
      </w:pPr>
      <w:r>
        <w:rPr>
          <w:rFonts w:eastAsia="黑体" w:hint="eastAsia"/>
          <w:sz w:val="32"/>
          <w:szCs w:val="32"/>
        </w:rPr>
        <w:t>第三章</w:t>
      </w:r>
      <w:r>
        <w:rPr>
          <w:rFonts w:eastAsia="黑体" w:hint="eastAsia"/>
          <w:sz w:val="32"/>
          <w:szCs w:val="32"/>
        </w:rPr>
        <w:t xml:space="preserve">  </w:t>
      </w:r>
      <w:r>
        <w:rPr>
          <w:rFonts w:eastAsia="黑体" w:hint="eastAsia"/>
          <w:sz w:val="32"/>
          <w:szCs w:val="32"/>
        </w:rPr>
        <w:t>入选标准</w:t>
      </w:r>
    </w:p>
    <w:p w:rsidR="00B95598" w:rsidRDefault="00BB75E0">
      <w:pPr>
        <w:spacing w:line="560" w:lineRule="exact"/>
        <w:ind w:firstLineChars="200" w:firstLine="643"/>
        <w:rPr>
          <w:sz w:val="32"/>
          <w:szCs w:val="32"/>
        </w:rPr>
      </w:pPr>
      <w:r>
        <w:rPr>
          <w:rFonts w:hint="eastAsia"/>
          <w:b/>
          <w:sz w:val="32"/>
          <w:szCs w:val="32"/>
        </w:rPr>
        <w:t>第七条</w:t>
      </w:r>
      <w:r>
        <w:rPr>
          <w:rFonts w:hint="eastAsia"/>
          <w:b/>
          <w:sz w:val="32"/>
          <w:szCs w:val="32"/>
        </w:rPr>
        <w:t xml:space="preserve"> </w:t>
      </w:r>
      <w:r>
        <w:rPr>
          <w:rFonts w:hint="eastAsia"/>
          <w:sz w:val="32"/>
          <w:szCs w:val="32"/>
        </w:rPr>
        <w:t>政治标准</w:t>
      </w:r>
      <w:r>
        <w:rPr>
          <w:sz w:val="32"/>
          <w:szCs w:val="32"/>
        </w:rPr>
        <w:t>。</w:t>
      </w:r>
      <w:r>
        <w:rPr>
          <w:rFonts w:hint="eastAsia"/>
          <w:sz w:val="32"/>
          <w:szCs w:val="32"/>
        </w:rPr>
        <w:t>以习近平新时代中国特色社会主义思想为指导，紧紧围绕培养德智体美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rsidR="00B95598" w:rsidRDefault="00BB75E0">
      <w:pPr>
        <w:spacing w:line="560" w:lineRule="exact"/>
        <w:ind w:firstLineChars="226" w:firstLine="726"/>
        <w:textAlignment w:val="baseline"/>
        <w:rPr>
          <w:sz w:val="32"/>
          <w:szCs w:val="32"/>
        </w:rPr>
      </w:pPr>
      <w:r>
        <w:rPr>
          <w:rFonts w:hint="eastAsia"/>
          <w:b/>
          <w:sz w:val="32"/>
          <w:szCs w:val="32"/>
        </w:rPr>
        <w:t>第八条</w:t>
      </w:r>
      <w:r>
        <w:rPr>
          <w:rFonts w:hint="eastAsia"/>
          <w:b/>
          <w:sz w:val="32"/>
          <w:szCs w:val="32"/>
        </w:rPr>
        <w:t xml:space="preserve"> </w:t>
      </w:r>
      <w:r>
        <w:rPr>
          <w:rFonts w:hint="eastAsia"/>
          <w:sz w:val="32"/>
          <w:szCs w:val="32"/>
        </w:rPr>
        <w:t>学术水准</w:t>
      </w:r>
      <w:r>
        <w:rPr>
          <w:sz w:val="32"/>
          <w:szCs w:val="32"/>
        </w:rPr>
        <w:t>。</w:t>
      </w:r>
      <w:r>
        <w:rPr>
          <w:rFonts w:hint="eastAsia"/>
          <w:sz w:val="32"/>
          <w:szCs w:val="32"/>
        </w:rPr>
        <w:t>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w:t>
      </w:r>
      <w:r>
        <w:rPr>
          <w:sz w:val="32"/>
          <w:szCs w:val="32"/>
        </w:rPr>
        <w:t>学术规范，</w:t>
      </w:r>
      <w:r>
        <w:rPr>
          <w:rFonts w:hint="eastAsia"/>
          <w:sz w:val="32"/>
          <w:szCs w:val="32"/>
        </w:rPr>
        <w:t>语言鲜活</w:t>
      </w:r>
      <w:r>
        <w:rPr>
          <w:sz w:val="32"/>
          <w:szCs w:val="32"/>
        </w:rPr>
        <w:t>，文字朴实，逻辑</w:t>
      </w:r>
      <w:r>
        <w:rPr>
          <w:rFonts w:hint="eastAsia"/>
          <w:sz w:val="32"/>
          <w:szCs w:val="32"/>
        </w:rPr>
        <w:t>性</w:t>
      </w:r>
      <w:r>
        <w:rPr>
          <w:sz w:val="32"/>
          <w:szCs w:val="32"/>
        </w:rPr>
        <w:t>强</w:t>
      </w:r>
      <w:r>
        <w:rPr>
          <w:rFonts w:hint="eastAsia"/>
          <w:sz w:val="32"/>
          <w:szCs w:val="32"/>
        </w:rPr>
        <w:t>。对各种学术失</w:t>
      </w:r>
      <w:proofErr w:type="gramStart"/>
      <w:r>
        <w:rPr>
          <w:rFonts w:hint="eastAsia"/>
          <w:sz w:val="32"/>
          <w:szCs w:val="32"/>
        </w:rPr>
        <w:t>范</w:t>
      </w:r>
      <w:proofErr w:type="gramEnd"/>
      <w:r>
        <w:rPr>
          <w:rFonts w:hint="eastAsia"/>
          <w:sz w:val="32"/>
          <w:szCs w:val="32"/>
        </w:rPr>
        <w:t>、学术不端、学术腐败行为实行“一票否决”。</w:t>
      </w:r>
    </w:p>
    <w:p w:rsidR="00B95598" w:rsidRDefault="00BB75E0">
      <w:pPr>
        <w:spacing w:line="560" w:lineRule="exact"/>
        <w:ind w:firstLineChars="200" w:firstLine="643"/>
        <w:rPr>
          <w:sz w:val="32"/>
          <w:szCs w:val="32"/>
        </w:rPr>
      </w:pPr>
      <w:r>
        <w:rPr>
          <w:rFonts w:hint="eastAsia"/>
          <w:b/>
          <w:sz w:val="32"/>
          <w:szCs w:val="32"/>
        </w:rPr>
        <w:t>第九条</w:t>
      </w:r>
      <w:r>
        <w:rPr>
          <w:rFonts w:hint="eastAsia"/>
          <w:b/>
          <w:sz w:val="32"/>
          <w:szCs w:val="32"/>
        </w:rPr>
        <w:t xml:space="preserve"> </w:t>
      </w:r>
      <w:r>
        <w:rPr>
          <w:rFonts w:hint="eastAsia"/>
          <w:sz w:val="32"/>
          <w:szCs w:val="32"/>
        </w:rPr>
        <w:t>质量提升</w:t>
      </w:r>
      <w:r>
        <w:rPr>
          <w:sz w:val="32"/>
          <w:szCs w:val="32"/>
        </w:rPr>
        <w:t>。</w:t>
      </w:r>
      <w:r>
        <w:rPr>
          <w:rFonts w:hint="eastAsia"/>
          <w:sz w:val="32"/>
          <w:szCs w:val="32"/>
        </w:rPr>
        <w:t>注重因事而化、因时而进、因势而新。注重成果的理论价值和实践价值，坚持历史性和时代性相统一、前沿性和规律性相统一、系统性和科学性相统一，</w:t>
      </w:r>
      <w:r>
        <w:rPr>
          <w:rFonts w:hint="eastAsia"/>
          <w:sz w:val="32"/>
          <w:szCs w:val="32"/>
        </w:rPr>
        <w:lastRenderedPageBreak/>
        <w:t>探索形成有效的理论成果转化体系，不断推动</w:t>
      </w:r>
      <w:r>
        <w:rPr>
          <w:rFonts w:ascii="仿宋_GB2312" w:hint="eastAsia"/>
          <w:sz w:val="32"/>
          <w:szCs w:val="32"/>
        </w:rPr>
        <w:t>课程育人、科研育人、实践育人、文化育人、网络育人、心理育人、管理育人、服务育人、资助育人、组织育人</w:t>
      </w:r>
      <w:r>
        <w:rPr>
          <w:rFonts w:hint="eastAsia"/>
          <w:sz w:val="32"/>
          <w:szCs w:val="32"/>
        </w:rPr>
        <w:t>等“一体化”育人体系建设，打通“三全育人”最后一公里，促进</w:t>
      </w:r>
      <w:r>
        <w:rPr>
          <w:rFonts w:ascii="仿宋_GB2312" w:hint="eastAsia"/>
          <w:sz w:val="32"/>
          <w:szCs w:val="32"/>
        </w:rPr>
        <w:t>高校思想政治工作质量全面提升。</w:t>
      </w:r>
    </w:p>
    <w:p w:rsidR="00B95598" w:rsidRDefault="00BB75E0">
      <w:pPr>
        <w:spacing w:line="560" w:lineRule="exact"/>
        <w:jc w:val="center"/>
        <w:textAlignment w:val="baseline"/>
        <w:rPr>
          <w:rFonts w:eastAsia="黑体"/>
          <w:sz w:val="32"/>
          <w:szCs w:val="32"/>
        </w:rPr>
      </w:pPr>
      <w:r>
        <w:rPr>
          <w:rFonts w:eastAsia="黑体" w:hint="eastAsia"/>
          <w:sz w:val="32"/>
          <w:szCs w:val="32"/>
        </w:rPr>
        <w:t>第四章</w:t>
      </w:r>
      <w:r>
        <w:rPr>
          <w:rFonts w:eastAsia="黑体" w:hint="eastAsia"/>
          <w:sz w:val="32"/>
          <w:szCs w:val="32"/>
        </w:rPr>
        <w:t xml:space="preserve">  </w:t>
      </w:r>
      <w:r>
        <w:rPr>
          <w:rFonts w:eastAsia="黑体" w:hint="eastAsia"/>
          <w:sz w:val="32"/>
          <w:szCs w:val="32"/>
        </w:rPr>
        <w:t>申报评审</w:t>
      </w:r>
    </w:p>
    <w:p w:rsidR="00B95598" w:rsidRDefault="00BB75E0">
      <w:pPr>
        <w:spacing w:line="560" w:lineRule="exact"/>
        <w:ind w:firstLineChars="200" w:firstLine="643"/>
        <w:rPr>
          <w:sz w:val="32"/>
          <w:szCs w:val="32"/>
        </w:rPr>
      </w:pPr>
      <w:r>
        <w:rPr>
          <w:rFonts w:hint="eastAsia"/>
          <w:b/>
          <w:sz w:val="32"/>
          <w:szCs w:val="32"/>
        </w:rPr>
        <w:t>第十条</w:t>
      </w:r>
      <w:r>
        <w:rPr>
          <w:rFonts w:hint="eastAsia"/>
          <w:b/>
          <w:sz w:val="32"/>
          <w:szCs w:val="32"/>
        </w:rPr>
        <w:t xml:space="preserve"> </w:t>
      </w:r>
      <w:r>
        <w:rPr>
          <w:rFonts w:hint="eastAsia"/>
          <w:sz w:val="32"/>
          <w:szCs w:val="32"/>
        </w:rPr>
        <w:t>申报对象。申报对象原则上应是从事或研究高校思想政治工作的相关人员。申报对象原则上不得超过</w:t>
      </w:r>
      <w:r>
        <w:rPr>
          <w:rFonts w:hint="eastAsia"/>
          <w:sz w:val="32"/>
          <w:szCs w:val="32"/>
        </w:rPr>
        <w:t>3</w:t>
      </w:r>
      <w:r>
        <w:rPr>
          <w:rFonts w:hint="eastAsia"/>
          <w:sz w:val="32"/>
          <w:szCs w:val="32"/>
        </w:rPr>
        <w:t>人，申报成果的第一作者一般应具有正高级专业技术职称。同一申请人在同</w:t>
      </w:r>
      <w:proofErr w:type="gramStart"/>
      <w:r>
        <w:rPr>
          <w:rFonts w:hint="eastAsia"/>
          <w:sz w:val="32"/>
          <w:szCs w:val="32"/>
        </w:rPr>
        <w:t>一</w:t>
      </w:r>
      <w:proofErr w:type="gramEnd"/>
      <w:r>
        <w:rPr>
          <w:rFonts w:hint="eastAsia"/>
          <w:sz w:val="32"/>
          <w:szCs w:val="32"/>
        </w:rPr>
        <w:t>年度只能提出一项申请。</w:t>
      </w:r>
    </w:p>
    <w:p w:rsidR="00B95598" w:rsidRDefault="00BB75E0">
      <w:pPr>
        <w:spacing w:line="560" w:lineRule="exact"/>
        <w:ind w:firstLineChars="226" w:firstLine="726"/>
        <w:textAlignment w:val="baseline"/>
        <w:rPr>
          <w:sz w:val="32"/>
          <w:szCs w:val="32"/>
        </w:rPr>
      </w:pPr>
      <w:r>
        <w:rPr>
          <w:rFonts w:hint="eastAsia"/>
          <w:b/>
          <w:sz w:val="32"/>
          <w:szCs w:val="32"/>
        </w:rPr>
        <w:t>第十一条</w:t>
      </w:r>
      <w:r>
        <w:rPr>
          <w:rFonts w:hint="eastAsia"/>
          <w:b/>
          <w:sz w:val="32"/>
          <w:szCs w:val="32"/>
        </w:rPr>
        <w:t xml:space="preserve"> </w:t>
      </w:r>
      <w:r>
        <w:rPr>
          <w:rFonts w:hint="eastAsia"/>
          <w:sz w:val="32"/>
          <w:szCs w:val="32"/>
        </w:rPr>
        <w:t>申报成果。申报成果须是已完成书稿且尚未公开出版，形式为中文学术专著、专题论文集、案例分析、研究报告等（不包括教材、译著、工具书、散篇论文、资料汇编、普及性读物、软件等）。</w:t>
      </w:r>
    </w:p>
    <w:p w:rsidR="00B95598" w:rsidRDefault="00BB75E0">
      <w:pPr>
        <w:spacing w:line="560" w:lineRule="exact"/>
        <w:ind w:firstLineChars="200" w:firstLine="643"/>
        <w:rPr>
          <w:sz w:val="32"/>
          <w:szCs w:val="32"/>
        </w:rPr>
      </w:pPr>
      <w:r>
        <w:rPr>
          <w:rFonts w:hint="eastAsia"/>
          <w:b/>
          <w:sz w:val="32"/>
          <w:szCs w:val="32"/>
        </w:rPr>
        <w:t>第十二条</w:t>
      </w:r>
      <w:r>
        <w:rPr>
          <w:rFonts w:hint="eastAsia"/>
          <w:b/>
          <w:sz w:val="32"/>
          <w:szCs w:val="32"/>
        </w:rPr>
        <w:t xml:space="preserve"> </w:t>
      </w:r>
      <w:r>
        <w:rPr>
          <w:rFonts w:hint="eastAsia"/>
          <w:sz w:val="32"/>
          <w:szCs w:val="32"/>
        </w:rPr>
        <w:t>遴选方式。教育部思政司将组织相关专家进行集中审读，择优纳入《文库》建设支持范围。</w:t>
      </w:r>
    </w:p>
    <w:p w:rsidR="00B95598" w:rsidRDefault="00BB75E0">
      <w:pPr>
        <w:spacing w:line="560" w:lineRule="exact"/>
        <w:ind w:firstLineChars="200" w:firstLine="643"/>
        <w:rPr>
          <w:sz w:val="32"/>
          <w:szCs w:val="32"/>
        </w:rPr>
      </w:pPr>
      <w:r>
        <w:rPr>
          <w:rFonts w:hint="eastAsia"/>
          <w:b/>
          <w:sz w:val="32"/>
          <w:szCs w:val="32"/>
        </w:rPr>
        <w:t>第十三条</w:t>
      </w:r>
      <w:r>
        <w:rPr>
          <w:rFonts w:hint="eastAsia"/>
          <w:b/>
          <w:sz w:val="32"/>
          <w:szCs w:val="32"/>
        </w:rPr>
        <w:t xml:space="preserve"> </w:t>
      </w:r>
      <w:r>
        <w:rPr>
          <w:rFonts w:hint="eastAsia"/>
          <w:sz w:val="32"/>
          <w:szCs w:val="32"/>
        </w:rPr>
        <w:t>工作纪律。对在申报过程中弄虚作假、抄袭剽窃、侵犯他人知识产权和违反申报要求的，一经查实，将撤销资格，追回资助，该申请人</w:t>
      </w:r>
      <w:r>
        <w:rPr>
          <w:rFonts w:hint="eastAsia"/>
          <w:sz w:val="32"/>
          <w:szCs w:val="32"/>
        </w:rPr>
        <w:t>5</w:t>
      </w:r>
      <w:r>
        <w:rPr>
          <w:rFonts w:hint="eastAsia"/>
          <w:sz w:val="32"/>
          <w:szCs w:val="32"/>
        </w:rPr>
        <w:t>年内不得申报教育部思政司各类课题。涉及违法违纪的，依法依规严肃处理。</w:t>
      </w:r>
    </w:p>
    <w:p w:rsidR="00B95598" w:rsidRDefault="00BB75E0">
      <w:pPr>
        <w:spacing w:line="560" w:lineRule="exact"/>
        <w:jc w:val="center"/>
        <w:textAlignment w:val="baseline"/>
        <w:rPr>
          <w:rFonts w:ascii="黑体" w:eastAsia="黑体" w:hAnsi="黑体"/>
          <w:spacing w:val="4"/>
          <w:sz w:val="32"/>
          <w:szCs w:val="32"/>
        </w:rPr>
      </w:pPr>
      <w:r>
        <w:rPr>
          <w:rFonts w:ascii="黑体" w:eastAsia="黑体" w:hAnsi="黑体" w:hint="eastAsia"/>
          <w:spacing w:val="4"/>
          <w:sz w:val="32"/>
          <w:szCs w:val="32"/>
        </w:rPr>
        <w:t>第五章  出版推介</w:t>
      </w:r>
    </w:p>
    <w:p w:rsidR="00B95598" w:rsidRDefault="00BB75E0">
      <w:pPr>
        <w:spacing w:line="560" w:lineRule="exact"/>
        <w:ind w:firstLineChars="226" w:firstLine="726"/>
        <w:textAlignment w:val="baseline"/>
        <w:rPr>
          <w:sz w:val="32"/>
          <w:szCs w:val="32"/>
        </w:rPr>
      </w:pPr>
      <w:r>
        <w:rPr>
          <w:rFonts w:hint="eastAsia"/>
          <w:b/>
          <w:sz w:val="32"/>
          <w:szCs w:val="32"/>
        </w:rPr>
        <w:t>第十四条</w:t>
      </w:r>
      <w:r>
        <w:rPr>
          <w:rFonts w:hint="eastAsia"/>
          <w:b/>
          <w:sz w:val="32"/>
          <w:szCs w:val="32"/>
        </w:rPr>
        <w:t xml:space="preserve"> </w:t>
      </w:r>
      <w:r>
        <w:rPr>
          <w:rFonts w:ascii="仿宋_GB2312" w:hint="eastAsia"/>
          <w:sz w:val="32"/>
          <w:szCs w:val="32"/>
        </w:rPr>
        <w:t>入选《文库》的著作，按照“统一标识、统一封面、统一版式、统一标准”的方式，在图书封面标注“高校思想政治工作研究文库·教育部思想政治工作司组编”字</w:t>
      </w:r>
      <w:r>
        <w:rPr>
          <w:rFonts w:ascii="仿宋_GB2312" w:hint="eastAsia"/>
          <w:sz w:val="32"/>
          <w:szCs w:val="32"/>
        </w:rPr>
        <w:lastRenderedPageBreak/>
        <w:t>样。</w:t>
      </w:r>
    </w:p>
    <w:p w:rsidR="00B95598" w:rsidRDefault="00BB75E0">
      <w:pPr>
        <w:spacing w:line="560" w:lineRule="exact"/>
        <w:ind w:firstLineChars="226" w:firstLine="726"/>
        <w:textAlignment w:val="baseline"/>
        <w:rPr>
          <w:rFonts w:ascii="仿宋_GB2312"/>
          <w:sz w:val="32"/>
          <w:szCs w:val="32"/>
        </w:rPr>
      </w:pPr>
      <w:r>
        <w:rPr>
          <w:rFonts w:hint="eastAsia"/>
          <w:b/>
          <w:sz w:val="32"/>
          <w:szCs w:val="32"/>
        </w:rPr>
        <w:t>第十五条</w:t>
      </w:r>
      <w:r>
        <w:rPr>
          <w:rFonts w:hint="eastAsia"/>
          <w:b/>
          <w:sz w:val="32"/>
          <w:szCs w:val="32"/>
        </w:rPr>
        <w:t xml:space="preserve"> </w:t>
      </w:r>
      <w:r>
        <w:rPr>
          <w:rFonts w:hint="eastAsia"/>
          <w:sz w:val="32"/>
          <w:szCs w:val="32"/>
        </w:rPr>
        <w:t>教育部思政司将按照相关规定确定出版社。</w:t>
      </w:r>
      <w:r>
        <w:rPr>
          <w:rFonts w:ascii="仿宋_GB2312" w:hint="eastAsia"/>
          <w:sz w:val="32"/>
          <w:szCs w:val="32"/>
        </w:rPr>
        <w:t>入选《文库》的成果，由作者与编出版社进行签约。相关出版事务按合同规定履行。</w:t>
      </w:r>
    </w:p>
    <w:p w:rsidR="00B95598" w:rsidRDefault="00BB75E0">
      <w:pPr>
        <w:spacing w:line="560" w:lineRule="exact"/>
        <w:ind w:firstLineChars="200" w:firstLine="643"/>
        <w:rPr>
          <w:sz w:val="32"/>
          <w:szCs w:val="32"/>
        </w:rPr>
      </w:pPr>
      <w:r>
        <w:rPr>
          <w:rFonts w:hint="eastAsia"/>
          <w:b/>
          <w:sz w:val="32"/>
          <w:szCs w:val="32"/>
        </w:rPr>
        <w:t>第十六条</w:t>
      </w:r>
      <w:r>
        <w:rPr>
          <w:rFonts w:hint="eastAsia"/>
          <w:b/>
          <w:sz w:val="32"/>
          <w:szCs w:val="32"/>
        </w:rPr>
        <w:t xml:space="preserve"> </w:t>
      </w:r>
      <w:r>
        <w:rPr>
          <w:rFonts w:hint="eastAsia"/>
          <w:sz w:val="32"/>
          <w:szCs w:val="32"/>
        </w:rPr>
        <w:t>经费支持。每年原则上全额资助出版一批项优秀成果</w:t>
      </w:r>
      <w:r>
        <w:rPr>
          <w:rFonts w:ascii="仿宋_GB2312" w:hint="eastAsia"/>
          <w:sz w:val="32"/>
          <w:szCs w:val="32"/>
        </w:rPr>
        <w:t>。</w:t>
      </w:r>
    </w:p>
    <w:p w:rsidR="00B95598" w:rsidRDefault="00BB75E0">
      <w:pPr>
        <w:spacing w:line="560" w:lineRule="exact"/>
        <w:ind w:firstLineChars="200" w:firstLine="643"/>
        <w:rPr>
          <w:sz w:val="32"/>
          <w:szCs w:val="32"/>
        </w:rPr>
      </w:pPr>
      <w:r>
        <w:rPr>
          <w:rFonts w:hint="eastAsia"/>
          <w:b/>
          <w:sz w:val="32"/>
          <w:szCs w:val="32"/>
        </w:rPr>
        <w:t>第十七条</w:t>
      </w:r>
      <w:r>
        <w:rPr>
          <w:rFonts w:hint="eastAsia"/>
          <w:b/>
          <w:sz w:val="32"/>
          <w:szCs w:val="32"/>
        </w:rPr>
        <w:t xml:space="preserve"> </w:t>
      </w:r>
      <w:r>
        <w:rPr>
          <w:rFonts w:hint="eastAsia"/>
          <w:sz w:val="32"/>
          <w:szCs w:val="32"/>
        </w:rPr>
        <w:t>纳入</w:t>
      </w:r>
      <w:r>
        <w:rPr>
          <w:rFonts w:ascii="仿宋_GB2312" w:hint="eastAsia"/>
          <w:sz w:val="32"/>
          <w:szCs w:val="32"/>
        </w:rPr>
        <w:t>《文库》建设支持计划的成果，教育部思政司将</w:t>
      </w:r>
      <w:r>
        <w:rPr>
          <w:rFonts w:ascii="仿宋_GB2312"/>
          <w:sz w:val="32"/>
          <w:szCs w:val="32"/>
        </w:rPr>
        <w:t>委</w:t>
      </w:r>
      <w:r>
        <w:rPr>
          <w:sz w:val="32"/>
          <w:szCs w:val="32"/>
        </w:rPr>
        <w:t>托相关</w:t>
      </w:r>
      <w:r>
        <w:rPr>
          <w:rFonts w:hint="eastAsia"/>
          <w:sz w:val="32"/>
          <w:szCs w:val="32"/>
        </w:rPr>
        <w:t>单位开展</w:t>
      </w:r>
      <w:r>
        <w:rPr>
          <w:sz w:val="32"/>
          <w:szCs w:val="32"/>
        </w:rPr>
        <w:t>总结</w:t>
      </w:r>
      <w:r>
        <w:rPr>
          <w:rFonts w:hint="eastAsia"/>
          <w:sz w:val="32"/>
          <w:szCs w:val="32"/>
        </w:rPr>
        <w:t>推广</w:t>
      </w:r>
      <w:r>
        <w:rPr>
          <w:sz w:val="32"/>
          <w:szCs w:val="32"/>
        </w:rPr>
        <w:t>活动，推动</w:t>
      </w:r>
      <w:r>
        <w:rPr>
          <w:rFonts w:hint="eastAsia"/>
          <w:sz w:val="32"/>
          <w:szCs w:val="32"/>
        </w:rPr>
        <w:t>研究</w:t>
      </w:r>
      <w:r>
        <w:rPr>
          <w:sz w:val="32"/>
          <w:szCs w:val="32"/>
        </w:rPr>
        <w:t>成果宣传展示、</w:t>
      </w:r>
      <w:r>
        <w:rPr>
          <w:rFonts w:hint="eastAsia"/>
          <w:sz w:val="32"/>
          <w:szCs w:val="32"/>
        </w:rPr>
        <w:t>转化</w:t>
      </w:r>
      <w:r>
        <w:rPr>
          <w:sz w:val="32"/>
          <w:szCs w:val="32"/>
        </w:rPr>
        <w:t>应用。</w:t>
      </w:r>
    </w:p>
    <w:p w:rsidR="00B95598" w:rsidRDefault="00BB75E0">
      <w:pPr>
        <w:spacing w:line="560" w:lineRule="exact"/>
        <w:jc w:val="center"/>
        <w:textAlignment w:val="baseline"/>
        <w:rPr>
          <w:rFonts w:ascii="黑体" w:eastAsia="黑体" w:hAnsi="黑体"/>
          <w:sz w:val="32"/>
          <w:szCs w:val="32"/>
        </w:rPr>
      </w:pPr>
      <w:r>
        <w:rPr>
          <w:rFonts w:ascii="黑体" w:eastAsia="黑体" w:hAnsi="黑体" w:hint="eastAsia"/>
          <w:spacing w:val="4"/>
          <w:sz w:val="32"/>
          <w:szCs w:val="32"/>
        </w:rPr>
        <w:t>第</w:t>
      </w:r>
      <w:r>
        <w:rPr>
          <w:rFonts w:ascii="黑体" w:eastAsia="黑体" w:hAnsi="黑体" w:hint="eastAsia"/>
          <w:sz w:val="32"/>
          <w:szCs w:val="32"/>
        </w:rPr>
        <w:t>六章  附  则</w:t>
      </w:r>
    </w:p>
    <w:p w:rsidR="00B95598" w:rsidRDefault="00BB75E0">
      <w:pPr>
        <w:spacing w:line="560" w:lineRule="exact"/>
        <w:ind w:firstLineChars="200" w:firstLine="643"/>
        <w:textAlignment w:val="baseline"/>
        <w:rPr>
          <w:sz w:val="32"/>
          <w:szCs w:val="32"/>
        </w:rPr>
      </w:pPr>
      <w:r>
        <w:rPr>
          <w:rFonts w:hint="eastAsia"/>
          <w:b/>
          <w:sz w:val="32"/>
          <w:szCs w:val="32"/>
        </w:rPr>
        <w:t>第十八条</w:t>
      </w:r>
      <w:r>
        <w:rPr>
          <w:rFonts w:hint="eastAsia"/>
          <w:b/>
          <w:sz w:val="32"/>
          <w:szCs w:val="32"/>
        </w:rPr>
        <w:t xml:space="preserve"> </w:t>
      </w:r>
      <w:r>
        <w:rPr>
          <w:rFonts w:ascii="仿宋_GB2312" w:hint="eastAsia"/>
          <w:sz w:val="32"/>
          <w:szCs w:val="32"/>
        </w:rPr>
        <w:t>本办法由教育部</w:t>
      </w:r>
      <w:r>
        <w:rPr>
          <w:rFonts w:hint="eastAsia"/>
          <w:sz w:val="32"/>
          <w:szCs w:val="32"/>
        </w:rPr>
        <w:t>思想政治工作司负责解释。</w:t>
      </w:r>
    </w:p>
    <w:p w:rsidR="00B95598" w:rsidRDefault="00BB75E0">
      <w:pPr>
        <w:spacing w:line="560" w:lineRule="exact"/>
        <w:ind w:firstLineChars="200" w:firstLine="643"/>
        <w:textAlignment w:val="baseline"/>
        <w:rPr>
          <w:rFonts w:ascii="仿宋_GB2312"/>
          <w:sz w:val="32"/>
          <w:szCs w:val="32"/>
        </w:rPr>
      </w:pPr>
      <w:r>
        <w:rPr>
          <w:rFonts w:hint="eastAsia"/>
          <w:b/>
          <w:sz w:val="32"/>
          <w:szCs w:val="32"/>
        </w:rPr>
        <w:t>第十九条</w:t>
      </w:r>
      <w:r>
        <w:rPr>
          <w:rFonts w:hint="eastAsia"/>
          <w:b/>
          <w:sz w:val="32"/>
          <w:szCs w:val="32"/>
        </w:rPr>
        <w:t xml:space="preserve"> </w:t>
      </w:r>
      <w:r>
        <w:rPr>
          <w:rFonts w:ascii="仿宋_GB2312" w:hint="eastAsia"/>
          <w:sz w:val="32"/>
          <w:szCs w:val="32"/>
        </w:rPr>
        <w:t>本办法自发布之日起实施。</w:t>
      </w:r>
    </w:p>
    <w:p w:rsidR="00B95598" w:rsidRDefault="00B95598">
      <w:pPr>
        <w:spacing w:line="560" w:lineRule="exact"/>
        <w:ind w:firstLineChars="226" w:firstLine="723"/>
        <w:textAlignment w:val="baseline"/>
        <w:rPr>
          <w:rFonts w:ascii="仿宋_GB2312"/>
          <w:sz w:val="32"/>
          <w:szCs w:val="32"/>
        </w:rPr>
      </w:pPr>
    </w:p>
    <w:p w:rsidR="00B95598" w:rsidRDefault="00B95598">
      <w:pPr>
        <w:spacing w:line="560" w:lineRule="exact"/>
        <w:ind w:firstLineChars="226" w:firstLine="723"/>
        <w:textAlignment w:val="baseline"/>
        <w:rPr>
          <w:rFonts w:ascii="仿宋_GB2312"/>
          <w:sz w:val="32"/>
          <w:szCs w:val="32"/>
        </w:rPr>
      </w:pPr>
    </w:p>
    <w:p w:rsidR="00B95598" w:rsidRDefault="00B95598">
      <w:pPr>
        <w:spacing w:line="560" w:lineRule="exact"/>
        <w:ind w:firstLineChars="226" w:firstLine="723"/>
        <w:textAlignment w:val="baseline"/>
        <w:rPr>
          <w:rFonts w:ascii="仿宋_GB2312"/>
          <w:sz w:val="32"/>
          <w:szCs w:val="32"/>
        </w:rPr>
      </w:pPr>
    </w:p>
    <w:p w:rsidR="00B95598" w:rsidRDefault="00B95598">
      <w:pPr>
        <w:spacing w:line="560" w:lineRule="exact"/>
        <w:ind w:firstLineChars="226" w:firstLine="723"/>
        <w:textAlignment w:val="baseline"/>
        <w:rPr>
          <w:rFonts w:ascii="仿宋_GB2312"/>
          <w:sz w:val="32"/>
          <w:szCs w:val="32"/>
        </w:rPr>
      </w:pPr>
    </w:p>
    <w:p w:rsidR="00B95598" w:rsidRDefault="00BB75E0">
      <w:pPr>
        <w:spacing w:line="560" w:lineRule="exact"/>
        <w:ind w:firstLineChars="226" w:firstLine="723"/>
        <w:jc w:val="right"/>
        <w:textAlignment w:val="baseline"/>
        <w:rPr>
          <w:rFonts w:ascii="仿宋_GB2312"/>
          <w:sz w:val="32"/>
          <w:szCs w:val="32"/>
        </w:rPr>
      </w:pPr>
      <w:r>
        <w:rPr>
          <w:rFonts w:ascii="仿宋_GB2312" w:hint="eastAsia"/>
          <w:sz w:val="32"/>
          <w:szCs w:val="32"/>
        </w:rPr>
        <w:t>教育部思想政治工作司</w:t>
      </w:r>
    </w:p>
    <w:p w:rsidR="00B95598" w:rsidRDefault="00BB75E0">
      <w:pPr>
        <w:wordWrap w:val="0"/>
        <w:spacing w:line="560" w:lineRule="exact"/>
        <w:ind w:firstLineChars="226" w:firstLine="723"/>
        <w:jc w:val="right"/>
        <w:textAlignment w:val="baseline"/>
        <w:rPr>
          <w:rFonts w:ascii="仿宋_GB2312"/>
          <w:spacing w:val="4"/>
          <w:sz w:val="32"/>
          <w:szCs w:val="32"/>
        </w:rPr>
      </w:pPr>
      <w:r>
        <w:rPr>
          <w:rFonts w:ascii="仿宋_GB2312" w:hint="eastAsia"/>
          <w:sz w:val="32"/>
          <w:szCs w:val="32"/>
        </w:rPr>
        <w:t>2018</w:t>
      </w:r>
      <w:r>
        <w:rPr>
          <w:rFonts w:ascii="仿宋_GB2312" w:hint="eastAsia"/>
          <w:sz w:val="32"/>
          <w:szCs w:val="32"/>
        </w:rPr>
        <w:t>年</w:t>
      </w:r>
      <w:r>
        <w:rPr>
          <w:rFonts w:ascii="仿宋_GB2312" w:hint="eastAsia"/>
          <w:sz w:val="32"/>
          <w:szCs w:val="32"/>
        </w:rPr>
        <w:t>7</w:t>
      </w:r>
      <w:r>
        <w:rPr>
          <w:rFonts w:ascii="仿宋_GB2312" w:hint="eastAsia"/>
          <w:sz w:val="32"/>
          <w:szCs w:val="32"/>
        </w:rPr>
        <w:t>月</w:t>
      </w:r>
      <w:r>
        <w:rPr>
          <w:rFonts w:ascii="仿宋_GB2312" w:hint="eastAsia"/>
          <w:sz w:val="32"/>
          <w:szCs w:val="32"/>
        </w:rPr>
        <w:t>25</w:t>
      </w:r>
      <w:r>
        <w:rPr>
          <w:rFonts w:ascii="仿宋_GB2312" w:hint="eastAsia"/>
          <w:sz w:val="32"/>
          <w:szCs w:val="32"/>
        </w:rPr>
        <w:t>日</w:t>
      </w:r>
      <w:r>
        <w:rPr>
          <w:rFonts w:ascii="仿宋_GB2312" w:hint="eastAsia"/>
          <w:sz w:val="32"/>
          <w:szCs w:val="32"/>
        </w:rPr>
        <w:t xml:space="preserve">   </w:t>
      </w:r>
    </w:p>
    <w:p w:rsidR="00B95598" w:rsidRDefault="00B95598">
      <w:pPr>
        <w:pStyle w:val="a4"/>
        <w:widowControl/>
        <w:shd w:val="clear" w:color="auto" w:fill="FFFFFF"/>
        <w:spacing w:beforeAutospacing="0" w:afterAutospacing="0" w:line="480" w:lineRule="atLeast"/>
        <w:rPr>
          <w:rFonts w:ascii="仿宋_GB2312" w:eastAsia="仿宋_GB2312" w:hAnsi="宋体" w:cs="仿宋_GB2312"/>
          <w:color w:val="4F4F4F"/>
          <w:sz w:val="25"/>
          <w:szCs w:val="25"/>
          <w:shd w:val="clear" w:color="auto" w:fill="FFFFFF"/>
        </w:rPr>
      </w:pPr>
    </w:p>
    <w:p w:rsidR="00B95598" w:rsidRDefault="00B95598"/>
    <w:sectPr w:rsidR="00B95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01" w:rsidRDefault="00FC5E01" w:rsidP="00FD6370">
      <w:r>
        <w:separator/>
      </w:r>
    </w:p>
  </w:endnote>
  <w:endnote w:type="continuationSeparator" w:id="0">
    <w:p w:rsidR="00FC5E01" w:rsidRDefault="00FC5E01" w:rsidP="00FD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大标宋_GBK">
    <w:altName w:val="方正小标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01" w:rsidRDefault="00FC5E01" w:rsidP="00FD6370">
      <w:r>
        <w:separator/>
      </w:r>
    </w:p>
  </w:footnote>
  <w:footnote w:type="continuationSeparator" w:id="0">
    <w:p w:rsidR="00FC5E01" w:rsidRDefault="00FC5E01" w:rsidP="00FD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98"/>
    <w:rsid w:val="001F089D"/>
    <w:rsid w:val="00650E03"/>
    <w:rsid w:val="0098769B"/>
    <w:rsid w:val="00B95598"/>
    <w:rsid w:val="00BB75E0"/>
    <w:rsid w:val="00FC5E01"/>
    <w:rsid w:val="00FD6370"/>
    <w:rsid w:val="43032DC3"/>
    <w:rsid w:val="75C769C6"/>
    <w:rsid w:val="7834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qFormat/>
    <w:rPr>
      <w:color w:val="0000FF"/>
      <w:u w:val="single"/>
    </w:rPr>
  </w:style>
  <w:style w:type="paragraph" w:styleId="a8">
    <w:name w:val="Balloon Text"/>
    <w:basedOn w:val="a"/>
    <w:link w:val="Char"/>
    <w:rsid w:val="00BB75E0"/>
    <w:rPr>
      <w:sz w:val="18"/>
      <w:szCs w:val="18"/>
    </w:rPr>
  </w:style>
  <w:style w:type="character" w:customStyle="1" w:styleId="Char">
    <w:name w:val="批注框文本 Char"/>
    <w:basedOn w:val="a0"/>
    <w:link w:val="a8"/>
    <w:rsid w:val="00BB75E0"/>
    <w:rPr>
      <w:rFonts w:asciiTheme="minorHAnsi" w:eastAsiaTheme="minorEastAsia" w:hAnsiTheme="minorHAnsi" w:cstheme="minorBidi"/>
      <w:kern w:val="2"/>
      <w:sz w:val="18"/>
      <w:szCs w:val="18"/>
    </w:rPr>
  </w:style>
  <w:style w:type="paragraph" w:styleId="a9">
    <w:name w:val="header"/>
    <w:basedOn w:val="a"/>
    <w:link w:val="Char0"/>
    <w:rsid w:val="00FD63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FD637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styleId="a6">
    <w:name w:val="page number"/>
    <w:basedOn w:val="a0"/>
    <w:qFormat/>
  </w:style>
  <w:style w:type="character" w:styleId="a7">
    <w:name w:val="Hyperlink"/>
    <w:basedOn w:val="a0"/>
    <w:qFormat/>
    <w:rPr>
      <w:color w:val="0000FF"/>
      <w:u w:val="single"/>
    </w:rPr>
  </w:style>
  <w:style w:type="paragraph" w:styleId="a8">
    <w:name w:val="Balloon Text"/>
    <w:basedOn w:val="a"/>
    <w:link w:val="Char"/>
    <w:rsid w:val="00BB75E0"/>
    <w:rPr>
      <w:sz w:val="18"/>
      <w:szCs w:val="18"/>
    </w:rPr>
  </w:style>
  <w:style w:type="character" w:customStyle="1" w:styleId="Char">
    <w:name w:val="批注框文本 Char"/>
    <w:basedOn w:val="a0"/>
    <w:link w:val="a8"/>
    <w:rsid w:val="00BB75E0"/>
    <w:rPr>
      <w:rFonts w:asciiTheme="minorHAnsi" w:eastAsiaTheme="minorEastAsia" w:hAnsiTheme="minorHAnsi" w:cstheme="minorBidi"/>
      <w:kern w:val="2"/>
      <w:sz w:val="18"/>
      <w:szCs w:val="18"/>
    </w:rPr>
  </w:style>
  <w:style w:type="paragraph" w:styleId="a9">
    <w:name w:val="header"/>
    <w:basedOn w:val="a"/>
    <w:link w:val="Char0"/>
    <w:rsid w:val="00FD63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FD637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张昌强</cp:lastModifiedBy>
  <cp:revision>5</cp:revision>
  <dcterms:created xsi:type="dcterms:W3CDTF">2014-10-29T12:08:00Z</dcterms:created>
  <dcterms:modified xsi:type="dcterms:W3CDTF">2018-08-18T10:39:00Z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