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textAlignment w:val="auto"/>
        <w:outlineLvl w:val="9"/>
        <w:rPr>
          <w:rFonts w:hint="eastAsia" w:eastAsia="黑体"/>
          <w:bCs/>
          <w:sz w:val="30"/>
          <w:szCs w:val="30"/>
          <w:lang w:eastAsia="zh-CN"/>
        </w:rPr>
      </w:pPr>
      <w:r>
        <w:rPr>
          <w:rFonts w:hint="eastAsia" w:eastAsia="黑体"/>
          <w:bCs/>
          <w:sz w:val="30"/>
          <w:szCs w:val="30"/>
          <w:lang w:eastAsia="zh-CN"/>
        </w:rPr>
        <w:t>附件</w:t>
      </w:r>
      <w:r>
        <w:rPr>
          <w:rFonts w:hint="eastAsia" w:eastAsia="黑体"/>
          <w:bCs/>
          <w:sz w:val="30"/>
          <w:szCs w:val="30"/>
          <w:lang w:val="en-US" w:eastAsia="zh-CN"/>
        </w:rPr>
        <w:t>2</w:t>
      </w:r>
      <w:r>
        <w:rPr>
          <w:rFonts w:hint="eastAsia" w:eastAsia="黑体"/>
          <w:bCs/>
          <w:sz w:val="30"/>
          <w:szCs w:val="30"/>
          <w:lang w:eastAsia="zh-CN"/>
        </w:rPr>
        <w:t>：负责院部、责任人和专业负责人（执笔</w:t>
      </w:r>
      <w:r>
        <w:rPr>
          <w:rFonts w:hint="eastAsia" w:eastAsia="黑体"/>
          <w:bCs/>
          <w:sz w:val="30"/>
          <w:szCs w:val="30"/>
        </w:rPr>
        <w:t>人</w:t>
      </w:r>
      <w:r>
        <w:rPr>
          <w:rFonts w:hint="eastAsia" w:eastAsia="黑体"/>
          <w:bCs/>
          <w:sz w:val="30"/>
          <w:szCs w:val="30"/>
          <w:lang w:eastAsia="zh-CN"/>
        </w:rPr>
        <w:t>）一览表</w:t>
      </w:r>
    </w:p>
    <w:tbl>
      <w:tblPr>
        <w:tblStyle w:val="5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1473"/>
        <w:gridCol w:w="188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专业名称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专业负责人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(执笔人)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负责院系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Hlk417630980"/>
            <w:r>
              <w:rPr>
                <w:sz w:val="24"/>
                <w:szCs w:val="24"/>
              </w:rPr>
              <w:t>临床医学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田中伟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第一临床学院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赵国安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杨达胜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医学影像学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韩东明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麻醉学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岳修勤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临床医学（专升本）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田中伟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" w:name="_Hlk356199889"/>
            <w:r>
              <w:rPr>
                <w:sz w:val="24"/>
                <w:szCs w:val="24"/>
              </w:rPr>
              <w:t>临床医学（神经科学与心理卫生方向）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杨世昌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第二临床学院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沙春阳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精神医学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杨世昌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临床医学（卓越计划）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房</w:t>
            </w:r>
            <w:r>
              <w:rPr>
                <w:rFonts w:hint="eastAsia" w:ascii="仿宋_GB2312"/>
                <w:b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成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第三临</w:t>
            </w:r>
            <w:bookmarkStart w:id="2" w:name="_GoBack"/>
            <w:bookmarkEnd w:id="2"/>
            <w:r>
              <w:rPr>
                <w:rFonts w:hint="eastAsia" w:ascii="仿宋_GB2312"/>
                <w:b/>
                <w:sz w:val="24"/>
                <w:szCs w:val="24"/>
              </w:rPr>
              <w:t>床学院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翁孝刚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临床医学（眼耳鼻喉方向）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孙慧远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刘向玲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临床医学（康复医学方向）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李晓芳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口腔医学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朱久育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康复治疗学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李晓芳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口腔医学（专升本）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朱久育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康复治疗学（专升本）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李晓芳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</w:t>
            </w:r>
            <w:r>
              <w:rPr>
                <w:color w:val="000000"/>
                <w:sz w:val="24"/>
                <w:szCs w:val="24"/>
              </w:rPr>
              <w:t>免费医学定向）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石如玲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公共卫生学院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吴卫东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预防医学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姚三巧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卫生检验与检疫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石如铃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法医学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千新来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法医学院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王庆志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临床医学（临床心理学方向）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朱金富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心理学院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朱金富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临床药学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白素平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药学院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白素平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药学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白素平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药物制剂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白素平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药学（专升本）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白素平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医学检验技术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张晨光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医学检验学院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</w:rPr>
              <w:t>冯</w:t>
            </w:r>
            <w:r>
              <w:rPr>
                <w:rFonts w:hint="eastAsia" w:ascii="仿宋_GB2312"/>
                <w:b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color w:val="FF0000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医学检验技术（专升本）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张晨光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护理学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  琼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护理学院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罗艳艳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护理学（专升本）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  琼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生物技术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张光谋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生命科学技术学院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崔新宇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生物工程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李延兰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生物制药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  <w:lang w:eastAsia="zh-CN"/>
              </w:rPr>
              <w:t>井长勤</w:t>
            </w:r>
          </w:p>
        </w:tc>
        <w:tc>
          <w:tcPr>
            <w:tcW w:w="18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应用心理学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朱金富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心理学院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朱金富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心理学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朱金富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应用心理学</w:t>
            </w:r>
            <w:r>
              <w:rPr>
                <w:rFonts w:hint="eastAsia"/>
                <w:sz w:val="24"/>
                <w:szCs w:val="24"/>
              </w:rPr>
              <w:t>（双学位）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朱金富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医学影像技术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刘东华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/>
                <w:b/>
                <w:w w:val="90"/>
                <w:sz w:val="24"/>
                <w:szCs w:val="24"/>
              </w:rPr>
              <w:t>生物医学工程学院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林俊堂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生物医学工程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于  毅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生物医学工程（医疗器械工程方向）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李振新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医学信息工程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FF0000"/>
                <w:sz w:val="24"/>
                <w:szCs w:val="24"/>
              </w:rPr>
              <w:t>李振新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公共事业管理</w:t>
            </w:r>
            <w:r>
              <w:rPr>
                <w:rFonts w:hint="eastAsia"/>
                <w:sz w:val="24"/>
                <w:szCs w:val="24"/>
              </w:rPr>
              <w:t>（卫生）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吕  晖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管理学院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孟</w:t>
            </w:r>
            <w:r>
              <w:rPr>
                <w:rFonts w:hint="eastAsia" w:ascii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信息管理与信息系统</w:t>
            </w:r>
            <w:r>
              <w:rPr>
                <w:rFonts w:hint="eastAsia"/>
                <w:sz w:val="24"/>
                <w:szCs w:val="24"/>
              </w:rPr>
              <w:t>（医学）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张军亮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市场营销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刘春利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人力资源管理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刘  夏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公共事业管理</w:t>
            </w:r>
            <w:r>
              <w:rPr>
                <w:rFonts w:hint="eastAsia"/>
                <w:sz w:val="24"/>
                <w:szCs w:val="24"/>
              </w:rPr>
              <w:t>（双学位）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吕  晖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（医学科技）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仇桂珍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外语学院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任如意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翻译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路勇敢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1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英语（双学位）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秦  晶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注：各院部的专业负责人（执笔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）如有调整，以新调整的为准。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38C"/>
    <w:rsid w:val="000170BD"/>
    <w:rsid w:val="00020C9E"/>
    <w:rsid w:val="000350F7"/>
    <w:rsid w:val="00056681"/>
    <w:rsid w:val="000733E8"/>
    <w:rsid w:val="000D57CF"/>
    <w:rsid w:val="00105888"/>
    <w:rsid w:val="00126CF7"/>
    <w:rsid w:val="00133959"/>
    <w:rsid w:val="00137A55"/>
    <w:rsid w:val="00154757"/>
    <w:rsid w:val="001A701E"/>
    <w:rsid w:val="001F3890"/>
    <w:rsid w:val="001F3F70"/>
    <w:rsid w:val="002054B4"/>
    <w:rsid w:val="0022144B"/>
    <w:rsid w:val="00240C5F"/>
    <w:rsid w:val="00244878"/>
    <w:rsid w:val="002478E0"/>
    <w:rsid w:val="0025388B"/>
    <w:rsid w:val="002B3EBE"/>
    <w:rsid w:val="00302D81"/>
    <w:rsid w:val="003144DA"/>
    <w:rsid w:val="0033204E"/>
    <w:rsid w:val="0037301F"/>
    <w:rsid w:val="003B51DD"/>
    <w:rsid w:val="003C47C0"/>
    <w:rsid w:val="003C6E9A"/>
    <w:rsid w:val="003D7342"/>
    <w:rsid w:val="003E00D3"/>
    <w:rsid w:val="003E249D"/>
    <w:rsid w:val="003E5DF2"/>
    <w:rsid w:val="003E713B"/>
    <w:rsid w:val="004520E1"/>
    <w:rsid w:val="0045746B"/>
    <w:rsid w:val="00463AC6"/>
    <w:rsid w:val="00477FEB"/>
    <w:rsid w:val="004C177A"/>
    <w:rsid w:val="004C3E68"/>
    <w:rsid w:val="004D0847"/>
    <w:rsid w:val="00525B06"/>
    <w:rsid w:val="005310E7"/>
    <w:rsid w:val="0054314D"/>
    <w:rsid w:val="005A02FE"/>
    <w:rsid w:val="005B4BB5"/>
    <w:rsid w:val="005C5C82"/>
    <w:rsid w:val="005F09FD"/>
    <w:rsid w:val="005F144A"/>
    <w:rsid w:val="0065785B"/>
    <w:rsid w:val="00677E7D"/>
    <w:rsid w:val="006929A7"/>
    <w:rsid w:val="00704CAD"/>
    <w:rsid w:val="00731894"/>
    <w:rsid w:val="0073603C"/>
    <w:rsid w:val="0075242D"/>
    <w:rsid w:val="00790D0F"/>
    <w:rsid w:val="007972FD"/>
    <w:rsid w:val="007C28C4"/>
    <w:rsid w:val="007C7921"/>
    <w:rsid w:val="007F1E9B"/>
    <w:rsid w:val="007F5F26"/>
    <w:rsid w:val="00816740"/>
    <w:rsid w:val="0084686E"/>
    <w:rsid w:val="00864C7A"/>
    <w:rsid w:val="008C71FF"/>
    <w:rsid w:val="008D3EC6"/>
    <w:rsid w:val="009160F0"/>
    <w:rsid w:val="00982268"/>
    <w:rsid w:val="009A3116"/>
    <w:rsid w:val="009B2129"/>
    <w:rsid w:val="009B5DB8"/>
    <w:rsid w:val="009C0E1B"/>
    <w:rsid w:val="009E45E0"/>
    <w:rsid w:val="009F691F"/>
    <w:rsid w:val="00A26AC7"/>
    <w:rsid w:val="00A93022"/>
    <w:rsid w:val="00AD3DAD"/>
    <w:rsid w:val="00AF01FE"/>
    <w:rsid w:val="00B029F3"/>
    <w:rsid w:val="00B12521"/>
    <w:rsid w:val="00B13722"/>
    <w:rsid w:val="00B25E03"/>
    <w:rsid w:val="00B26A83"/>
    <w:rsid w:val="00B43EBB"/>
    <w:rsid w:val="00B66259"/>
    <w:rsid w:val="00B73A69"/>
    <w:rsid w:val="00B84DF3"/>
    <w:rsid w:val="00BF38C3"/>
    <w:rsid w:val="00C1149F"/>
    <w:rsid w:val="00C1195C"/>
    <w:rsid w:val="00C2140B"/>
    <w:rsid w:val="00C23014"/>
    <w:rsid w:val="00C37659"/>
    <w:rsid w:val="00C66136"/>
    <w:rsid w:val="00C863F6"/>
    <w:rsid w:val="00C93D5C"/>
    <w:rsid w:val="00CB70FD"/>
    <w:rsid w:val="00CC0D18"/>
    <w:rsid w:val="00CF597D"/>
    <w:rsid w:val="00D122DD"/>
    <w:rsid w:val="00D15B92"/>
    <w:rsid w:val="00D20BD7"/>
    <w:rsid w:val="00D26C60"/>
    <w:rsid w:val="00DA6919"/>
    <w:rsid w:val="00DB59F1"/>
    <w:rsid w:val="00DF6936"/>
    <w:rsid w:val="00E0338C"/>
    <w:rsid w:val="00E21264"/>
    <w:rsid w:val="00E750A9"/>
    <w:rsid w:val="00E90C96"/>
    <w:rsid w:val="00E96C89"/>
    <w:rsid w:val="00EA5E67"/>
    <w:rsid w:val="00EC1AE3"/>
    <w:rsid w:val="00F15CF3"/>
    <w:rsid w:val="00F16352"/>
    <w:rsid w:val="00F33BB5"/>
    <w:rsid w:val="00F36E65"/>
    <w:rsid w:val="00F47388"/>
    <w:rsid w:val="00F557F7"/>
    <w:rsid w:val="00F95F82"/>
    <w:rsid w:val="00FB72F3"/>
    <w:rsid w:val="00FE4C31"/>
    <w:rsid w:val="08213096"/>
    <w:rsid w:val="1BE663C0"/>
    <w:rsid w:val="1DEC68B8"/>
    <w:rsid w:val="302C50CC"/>
    <w:rsid w:val="33C92350"/>
    <w:rsid w:val="476A253C"/>
    <w:rsid w:val="49010173"/>
    <w:rsid w:val="4D56338A"/>
    <w:rsid w:val="4E4A3196"/>
    <w:rsid w:val="4E5903E0"/>
    <w:rsid w:val="53253CD4"/>
    <w:rsid w:val="699C6C2F"/>
    <w:rsid w:val="6E6270AC"/>
    <w:rsid w:val="70593552"/>
    <w:rsid w:val="752A55E7"/>
    <w:rsid w:val="792900D1"/>
    <w:rsid w:val="79CF2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297</Words>
  <Characters>1693</Characters>
  <Lines>14</Lines>
  <Paragraphs>3</Paragraphs>
  <TotalTime>11</TotalTime>
  <ScaleCrop>false</ScaleCrop>
  <LinksUpToDate>false</LinksUpToDate>
  <CharactersWithSpaces>1987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2017-03-27T02:23:00Z</dcterms:created>
  <dc:creator>Administrator</dc:creator>
  <cp:lastModifiedBy>Administrator</cp:lastModifiedBy>
  <cp:lastPrinted>2017-03-21T08:25:00Z</cp:lastPrinted>
  <dcterms:modified xsi:type="dcterms:W3CDTF">2018-09-29T00:29:04Z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