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EB6" w:rsidRPr="00325552" w:rsidRDefault="00393EB6" w:rsidP="00393EB6">
      <w:pPr>
        <w:spacing w:line="800" w:lineRule="exact"/>
        <w:jc w:val="center"/>
        <w:rPr>
          <w:rFonts w:ascii="方正小标宋简体" w:eastAsia="方正小标宋简体"/>
          <w:sz w:val="44"/>
          <w:szCs w:val="44"/>
        </w:rPr>
      </w:pPr>
      <w:r w:rsidRPr="00325552">
        <w:rPr>
          <w:rFonts w:ascii="方正小标宋简体" w:eastAsia="方正小标宋简体" w:hint="eastAsia"/>
          <w:sz w:val="44"/>
          <w:szCs w:val="44"/>
        </w:rPr>
        <w:t>2016</w:t>
      </w:r>
      <w:r w:rsidRPr="00325552">
        <w:rPr>
          <w:rFonts w:ascii="宋体" w:hAnsi="宋体" w:cs="宋体" w:hint="eastAsia"/>
          <w:sz w:val="44"/>
          <w:szCs w:val="44"/>
        </w:rPr>
        <w:t>度书记抓党建工作总结</w:t>
      </w:r>
    </w:p>
    <w:p w:rsidR="00393EB6" w:rsidRPr="00325552" w:rsidRDefault="00393EB6" w:rsidP="00393EB6">
      <w:pPr>
        <w:spacing w:line="360" w:lineRule="auto"/>
        <w:jc w:val="center"/>
        <w:rPr>
          <w:rFonts w:ascii="仿宋_GB2312" w:eastAsia="仿宋_GB2312"/>
          <w:sz w:val="28"/>
          <w:szCs w:val="28"/>
        </w:rPr>
      </w:pPr>
      <w:r w:rsidRPr="00325552">
        <w:rPr>
          <w:rFonts w:ascii="仿宋_GB2312" w:eastAsia="仿宋_GB2312" w:hint="eastAsia"/>
          <w:sz w:val="28"/>
          <w:szCs w:val="28"/>
        </w:rPr>
        <w:t xml:space="preserve">图书馆党总支  </w:t>
      </w:r>
      <w:proofErr w:type="gramStart"/>
      <w:r w:rsidRPr="00325552">
        <w:rPr>
          <w:rFonts w:ascii="仿宋_GB2312" w:eastAsia="仿宋_GB2312" w:hint="eastAsia"/>
          <w:sz w:val="28"/>
          <w:szCs w:val="28"/>
        </w:rPr>
        <w:t>杨冠英</w:t>
      </w:r>
      <w:proofErr w:type="gramEnd"/>
    </w:p>
    <w:p w:rsidR="00393EB6" w:rsidRPr="00325552" w:rsidRDefault="00393EB6" w:rsidP="00393EB6">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一年来，在学校党委的正确领导下，在全馆上下的大力支持下，我严格遵守党的政治纪律和政治规矩，坚定不移地贯彻执行校党委的决策和部署，重点围绕落实全面从严治党责任、</w:t>
      </w:r>
      <w:r w:rsidR="00112422" w:rsidRPr="00325552">
        <w:rPr>
          <w:rFonts w:ascii="仿宋" w:eastAsia="仿宋" w:hAnsi="仿宋" w:hint="eastAsia"/>
          <w:sz w:val="28"/>
          <w:szCs w:val="28"/>
        </w:rPr>
        <w:t>认真</w:t>
      </w:r>
      <w:proofErr w:type="gramStart"/>
      <w:r w:rsidR="00112422" w:rsidRPr="00325552">
        <w:rPr>
          <w:rFonts w:ascii="仿宋" w:eastAsia="仿宋" w:hAnsi="仿宋" w:hint="eastAsia"/>
          <w:sz w:val="28"/>
          <w:szCs w:val="28"/>
        </w:rPr>
        <w:t>践行</w:t>
      </w:r>
      <w:proofErr w:type="gramEnd"/>
      <w:r w:rsidRPr="00325552">
        <w:rPr>
          <w:rFonts w:ascii="仿宋" w:eastAsia="仿宋" w:hAnsi="仿宋" w:hint="eastAsia"/>
          <w:sz w:val="28"/>
          <w:szCs w:val="28"/>
        </w:rPr>
        <w:t>“</w:t>
      </w:r>
      <w:r w:rsidR="00112422" w:rsidRPr="00325552">
        <w:rPr>
          <w:rFonts w:ascii="仿宋" w:eastAsia="仿宋" w:hAnsi="仿宋" w:hint="eastAsia"/>
          <w:sz w:val="28"/>
          <w:szCs w:val="28"/>
        </w:rPr>
        <w:t>两学一做</w:t>
      </w:r>
      <w:r w:rsidRPr="00325552">
        <w:rPr>
          <w:rFonts w:ascii="仿宋" w:eastAsia="仿宋" w:hAnsi="仿宋" w:hint="eastAsia"/>
          <w:sz w:val="28"/>
          <w:szCs w:val="28"/>
        </w:rPr>
        <w:t>”，严格按照党风廉政建设和反腐败工作要求，求真务实，勤奋工作，老老实实做人，踏踏实实干事</w:t>
      </w:r>
      <w:r w:rsidR="00D21586" w:rsidRPr="00325552">
        <w:rPr>
          <w:rFonts w:ascii="仿宋" w:eastAsia="仿宋" w:hAnsi="仿宋" w:hint="eastAsia"/>
          <w:sz w:val="28"/>
          <w:szCs w:val="28"/>
        </w:rPr>
        <w:t>，</w:t>
      </w:r>
      <w:r w:rsidRPr="00325552">
        <w:rPr>
          <w:rFonts w:ascii="仿宋" w:eastAsia="仿宋" w:hAnsi="仿宋" w:hint="eastAsia"/>
          <w:sz w:val="28"/>
          <w:szCs w:val="28"/>
        </w:rPr>
        <w:t>现述职如下：</w:t>
      </w:r>
    </w:p>
    <w:p w:rsidR="00F4706F" w:rsidRPr="00325552" w:rsidRDefault="00F4706F" w:rsidP="00F4706F">
      <w:pPr>
        <w:spacing w:line="360" w:lineRule="auto"/>
        <w:ind w:firstLineChars="196" w:firstLine="551"/>
        <w:rPr>
          <w:rFonts w:asciiTheme="majorEastAsia" w:eastAsiaTheme="majorEastAsia" w:hAnsiTheme="majorEastAsia"/>
          <w:b/>
          <w:sz w:val="28"/>
          <w:szCs w:val="28"/>
        </w:rPr>
      </w:pPr>
      <w:r w:rsidRPr="00325552">
        <w:rPr>
          <w:rFonts w:asciiTheme="majorEastAsia" w:eastAsiaTheme="majorEastAsia" w:hAnsiTheme="majorEastAsia" w:hint="eastAsia"/>
          <w:b/>
          <w:sz w:val="28"/>
          <w:szCs w:val="28"/>
        </w:rPr>
        <w:t>一、抓好</w:t>
      </w:r>
      <w:r w:rsidR="007F6D0E" w:rsidRPr="00325552">
        <w:rPr>
          <w:rFonts w:asciiTheme="majorEastAsia" w:eastAsiaTheme="majorEastAsia" w:hAnsiTheme="majorEastAsia" w:hint="eastAsia"/>
          <w:b/>
          <w:sz w:val="28"/>
          <w:szCs w:val="28"/>
        </w:rPr>
        <w:t>党总支</w:t>
      </w:r>
      <w:bookmarkStart w:id="0" w:name="_GoBack"/>
      <w:bookmarkEnd w:id="0"/>
      <w:r w:rsidR="001045A7">
        <w:rPr>
          <w:rFonts w:asciiTheme="majorEastAsia" w:eastAsiaTheme="majorEastAsia" w:hAnsiTheme="majorEastAsia" w:hint="eastAsia"/>
          <w:b/>
          <w:sz w:val="28"/>
          <w:szCs w:val="28"/>
        </w:rPr>
        <w:t>思想政治理论工作</w:t>
      </w:r>
    </w:p>
    <w:p w:rsidR="003B4139" w:rsidRPr="00325552" w:rsidRDefault="003B4139" w:rsidP="00500EE1">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图书馆党总支结合任务重、时间紧的工作实际，认真谋划安排、精心组织实施，扎实推进“</w:t>
      </w:r>
      <w:r w:rsidR="007F6D0E" w:rsidRPr="00325552">
        <w:rPr>
          <w:rFonts w:ascii="仿宋" w:eastAsia="仿宋" w:hAnsi="仿宋" w:hint="eastAsia"/>
          <w:sz w:val="28"/>
          <w:szCs w:val="28"/>
        </w:rPr>
        <w:t>两学一做</w:t>
      </w:r>
      <w:r w:rsidRPr="00325552">
        <w:rPr>
          <w:rFonts w:ascii="仿宋" w:eastAsia="仿宋" w:hAnsi="仿宋" w:hint="eastAsia"/>
          <w:sz w:val="28"/>
          <w:szCs w:val="28"/>
        </w:rPr>
        <w:t>”</w:t>
      </w:r>
      <w:r w:rsidR="007F6D0E" w:rsidRPr="00325552">
        <w:rPr>
          <w:rFonts w:ascii="仿宋" w:eastAsia="仿宋" w:hAnsi="仿宋" w:hint="eastAsia"/>
          <w:sz w:val="28"/>
          <w:szCs w:val="28"/>
        </w:rPr>
        <w:t>学习教育</w:t>
      </w:r>
      <w:r w:rsidRPr="00325552">
        <w:rPr>
          <w:rFonts w:ascii="仿宋" w:eastAsia="仿宋" w:hAnsi="仿宋" w:hint="eastAsia"/>
          <w:sz w:val="28"/>
          <w:szCs w:val="28"/>
        </w:rPr>
        <w:t>深入开展。坚持把制定切实可行的学习计划作为抓好“</w:t>
      </w:r>
      <w:r w:rsidR="00B725B1" w:rsidRPr="00325552">
        <w:rPr>
          <w:rFonts w:ascii="仿宋" w:eastAsia="仿宋" w:hAnsi="仿宋" w:hint="eastAsia"/>
          <w:sz w:val="28"/>
          <w:szCs w:val="28"/>
        </w:rPr>
        <w:t>两学一做</w:t>
      </w:r>
      <w:r w:rsidRPr="00325552">
        <w:rPr>
          <w:rFonts w:ascii="仿宋" w:eastAsia="仿宋" w:hAnsi="仿宋" w:hint="eastAsia"/>
          <w:sz w:val="28"/>
          <w:szCs w:val="28"/>
        </w:rPr>
        <w:t>”</w:t>
      </w:r>
      <w:r w:rsidR="00B725B1" w:rsidRPr="00325552">
        <w:rPr>
          <w:rFonts w:ascii="仿宋" w:eastAsia="仿宋" w:hAnsi="仿宋" w:hint="eastAsia"/>
          <w:sz w:val="28"/>
          <w:szCs w:val="28"/>
        </w:rPr>
        <w:t>学习</w:t>
      </w:r>
      <w:r w:rsidRPr="00325552">
        <w:rPr>
          <w:rFonts w:ascii="仿宋" w:eastAsia="仿宋" w:hAnsi="仿宋" w:hint="eastAsia"/>
          <w:sz w:val="28"/>
          <w:szCs w:val="28"/>
        </w:rPr>
        <w:t>教育的工作基础，细化时间安排和责任分工，确保学习内容具体，学习过程细致，学习效果明显。制定了《</w:t>
      </w:r>
      <w:r w:rsidR="00500EE1" w:rsidRPr="00325552">
        <w:rPr>
          <w:rFonts w:ascii="仿宋" w:eastAsia="仿宋" w:hAnsi="仿宋" w:hint="eastAsia"/>
          <w:sz w:val="28"/>
          <w:szCs w:val="28"/>
        </w:rPr>
        <w:t>图书馆党总支“学党章党规、学系列讲话，做合格党员”学习教育实施方案</w:t>
      </w:r>
      <w:r w:rsidRPr="00325552">
        <w:rPr>
          <w:rFonts w:ascii="仿宋" w:eastAsia="仿宋" w:hAnsi="仿宋" w:hint="eastAsia"/>
          <w:sz w:val="28"/>
          <w:szCs w:val="28"/>
        </w:rPr>
        <w:t>》</w:t>
      </w:r>
      <w:r w:rsidR="00500EE1" w:rsidRPr="00325552">
        <w:rPr>
          <w:rFonts w:ascii="仿宋" w:eastAsia="仿宋" w:hAnsi="仿宋" w:hint="eastAsia"/>
          <w:sz w:val="28"/>
          <w:szCs w:val="28"/>
        </w:rPr>
        <w:t>等一系列相关方案，</w:t>
      </w:r>
      <w:r w:rsidRPr="00325552">
        <w:rPr>
          <w:rFonts w:ascii="仿宋" w:eastAsia="仿宋" w:hAnsi="仿宋" w:hint="eastAsia"/>
          <w:sz w:val="28"/>
          <w:szCs w:val="28"/>
        </w:rPr>
        <w:t>专门就“</w:t>
      </w:r>
      <w:r w:rsidR="00500EE1" w:rsidRPr="00325552">
        <w:rPr>
          <w:rFonts w:ascii="仿宋" w:eastAsia="仿宋" w:hAnsi="仿宋" w:hint="eastAsia"/>
          <w:sz w:val="28"/>
          <w:szCs w:val="28"/>
        </w:rPr>
        <w:t>两学一做</w:t>
      </w:r>
      <w:r w:rsidRPr="00325552">
        <w:rPr>
          <w:rFonts w:ascii="仿宋" w:eastAsia="仿宋" w:hAnsi="仿宋" w:hint="eastAsia"/>
          <w:sz w:val="28"/>
          <w:szCs w:val="28"/>
        </w:rPr>
        <w:t>”</w:t>
      </w:r>
      <w:r w:rsidR="00500EE1" w:rsidRPr="00325552">
        <w:rPr>
          <w:rFonts w:ascii="仿宋" w:eastAsia="仿宋" w:hAnsi="仿宋" w:hint="eastAsia"/>
          <w:sz w:val="28"/>
          <w:szCs w:val="28"/>
        </w:rPr>
        <w:t>学习</w:t>
      </w:r>
      <w:r w:rsidRPr="00325552">
        <w:rPr>
          <w:rFonts w:ascii="仿宋" w:eastAsia="仿宋" w:hAnsi="仿宋" w:hint="eastAsia"/>
          <w:sz w:val="28"/>
          <w:szCs w:val="28"/>
        </w:rPr>
        <w:t>教育进行工作安排，将相关学习资料全部印发到每位党员干部手中，提前做好准备，确保学习研讨有计划、有内容、有时间、有人员、有效果。譬如，6月</w:t>
      </w:r>
      <w:r w:rsidR="00F927FE" w:rsidRPr="00325552">
        <w:rPr>
          <w:rFonts w:ascii="仿宋" w:eastAsia="仿宋" w:hAnsi="仿宋" w:hint="eastAsia"/>
          <w:sz w:val="28"/>
          <w:szCs w:val="28"/>
        </w:rPr>
        <w:t>12</w:t>
      </w:r>
      <w:r w:rsidRPr="00325552">
        <w:rPr>
          <w:rFonts w:ascii="仿宋" w:eastAsia="仿宋" w:hAnsi="仿宋" w:hint="eastAsia"/>
          <w:sz w:val="28"/>
          <w:szCs w:val="28"/>
        </w:rPr>
        <w:t>日，召开“</w:t>
      </w:r>
      <w:r w:rsidR="00F927FE" w:rsidRPr="00325552">
        <w:rPr>
          <w:rFonts w:ascii="仿宋" w:eastAsia="仿宋" w:hAnsi="仿宋" w:hint="eastAsia"/>
          <w:sz w:val="28"/>
          <w:szCs w:val="28"/>
        </w:rPr>
        <w:t>两学一做</w:t>
      </w:r>
      <w:r w:rsidRPr="00325552">
        <w:rPr>
          <w:rFonts w:ascii="仿宋" w:eastAsia="仿宋" w:hAnsi="仿宋" w:hint="eastAsia"/>
          <w:sz w:val="28"/>
          <w:szCs w:val="28"/>
        </w:rPr>
        <w:t>”</w:t>
      </w:r>
      <w:r w:rsidR="00F927FE" w:rsidRPr="00325552">
        <w:rPr>
          <w:rFonts w:ascii="仿宋" w:eastAsia="仿宋" w:hAnsi="仿宋" w:hint="eastAsia"/>
          <w:sz w:val="28"/>
          <w:szCs w:val="28"/>
        </w:rPr>
        <w:t>学习</w:t>
      </w:r>
      <w:r w:rsidRPr="00325552">
        <w:rPr>
          <w:rFonts w:ascii="仿宋" w:eastAsia="仿宋" w:hAnsi="仿宋" w:hint="eastAsia"/>
          <w:sz w:val="28"/>
          <w:szCs w:val="28"/>
        </w:rPr>
        <w:t>教育动员会</w:t>
      </w:r>
      <w:r w:rsidR="00F17E48" w:rsidRPr="00325552">
        <w:rPr>
          <w:rFonts w:ascii="仿宋" w:eastAsia="仿宋" w:hAnsi="仿宋" w:hint="eastAsia"/>
          <w:sz w:val="28"/>
          <w:szCs w:val="28"/>
        </w:rPr>
        <w:t>及推进会</w:t>
      </w:r>
      <w:r w:rsidRPr="00325552">
        <w:rPr>
          <w:rFonts w:ascii="仿宋" w:eastAsia="仿宋" w:hAnsi="仿宋" w:hint="eastAsia"/>
          <w:sz w:val="28"/>
          <w:szCs w:val="28"/>
        </w:rPr>
        <w:t>；6月</w:t>
      </w:r>
      <w:r w:rsidR="00D40F49" w:rsidRPr="00325552">
        <w:rPr>
          <w:rFonts w:ascii="仿宋" w:eastAsia="仿宋" w:hAnsi="仿宋" w:hint="eastAsia"/>
          <w:sz w:val="28"/>
          <w:szCs w:val="28"/>
        </w:rPr>
        <w:t>17</w:t>
      </w:r>
      <w:r w:rsidRPr="00325552">
        <w:rPr>
          <w:rFonts w:ascii="仿宋" w:eastAsia="仿宋" w:hAnsi="仿宋" w:hint="eastAsia"/>
          <w:sz w:val="28"/>
          <w:szCs w:val="28"/>
        </w:rPr>
        <w:t>日和</w:t>
      </w:r>
      <w:r w:rsidR="00D40F49" w:rsidRPr="00325552">
        <w:rPr>
          <w:rFonts w:ascii="仿宋" w:eastAsia="仿宋" w:hAnsi="仿宋" w:hint="eastAsia"/>
          <w:sz w:val="28"/>
          <w:szCs w:val="28"/>
        </w:rPr>
        <w:t>7月4</w:t>
      </w:r>
      <w:r w:rsidRPr="00325552">
        <w:rPr>
          <w:rFonts w:ascii="仿宋" w:eastAsia="仿宋" w:hAnsi="仿宋" w:hint="eastAsia"/>
          <w:sz w:val="28"/>
          <w:szCs w:val="28"/>
        </w:rPr>
        <w:t>日，组织全体党员干部集中学习“</w:t>
      </w:r>
      <w:r w:rsidR="00D40F49" w:rsidRPr="00325552">
        <w:rPr>
          <w:rFonts w:ascii="仿宋" w:eastAsia="仿宋" w:hAnsi="仿宋" w:hint="eastAsia"/>
          <w:sz w:val="28"/>
          <w:szCs w:val="28"/>
        </w:rPr>
        <w:t>两学一做</w:t>
      </w:r>
      <w:r w:rsidRPr="00325552">
        <w:rPr>
          <w:rFonts w:ascii="仿宋" w:eastAsia="仿宋" w:hAnsi="仿宋" w:hint="eastAsia"/>
          <w:sz w:val="28"/>
          <w:szCs w:val="28"/>
        </w:rPr>
        <w:t>”相关材料，深刻领会“</w:t>
      </w:r>
      <w:r w:rsidR="00D40F49" w:rsidRPr="00325552">
        <w:rPr>
          <w:rFonts w:ascii="仿宋" w:eastAsia="仿宋" w:hAnsi="仿宋" w:hint="eastAsia"/>
          <w:sz w:val="28"/>
          <w:szCs w:val="28"/>
        </w:rPr>
        <w:t>两学一做</w:t>
      </w:r>
      <w:r w:rsidRPr="00325552">
        <w:rPr>
          <w:rFonts w:ascii="仿宋" w:eastAsia="仿宋" w:hAnsi="仿宋" w:hint="eastAsia"/>
          <w:sz w:val="28"/>
          <w:szCs w:val="28"/>
        </w:rPr>
        <w:t>”</w:t>
      </w:r>
      <w:r w:rsidR="00D40F49" w:rsidRPr="00325552">
        <w:rPr>
          <w:rFonts w:ascii="仿宋" w:eastAsia="仿宋" w:hAnsi="仿宋" w:hint="eastAsia"/>
          <w:sz w:val="28"/>
          <w:szCs w:val="28"/>
        </w:rPr>
        <w:t>学习教育</w:t>
      </w:r>
      <w:r w:rsidRPr="00325552">
        <w:rPr>
          <w:rFonts w:ascii="仿宋" w:eastAsia="仿宋" w:hAnsi="仿宋" w:hint="eastAsia"/>
          <w:sz w:val="28"/>
          <w:szCs w:val="28"/>
        </w:rPr>
        <w:t>深刻内涵。</w:t>
      </w:r>
      <w:r w:rsidR="00D40F49" w:rsidRPr="00325552">
        <w:rPr>
          <w:rFonts w:ascii="仿宋" w:eastAsia="仿宋" w:hAnsi="仿宋" w:hint="eastAsia"/>
          <w:sz w:val="28"/>
          <w:szCs w:val="28"/>
        </w:rPr>
        <w:t>8</w:t>
      </w:r>
      <w:r w:rsidRPr="00325552">
        <w:rPr>
          <w:rFonts w:ascii="仿宋" w:eastAsia="仿宋" w:hAnsi="仿宋" w:hint="eastAsia"/>
          <w:sz w:val="28"/>
          <w:szCs w:val="28"/>
        </w:rPr>
        <w:t>月</w:t>
      </w:r>
      <w:r w:rsidR="00D40F49" w:rsidRPr="00325552">
        <w:rPr>
          <w:rFonts w:ascii="仿宋" w:eastAsia="仿宋" w:hAnsi="仿宋" w:hint="eastAsia"/>
          <w:sz w:val="28"/>
          <w:szCs w:val="28"/>
        </w:rPr>
        <w:t>26</w:t>
      </w:r>
      <w:r w:rsidRPr="00325552">
        <w:rPr>
          <w:rFonts w:ascii="仿宋" w:eastAsia="仿宋" w:hAnsi="仿宋" w:hint="eastAsia"/>
          <w:sz w:val="28"/>
          <w:szCs w:val="28"/>
        </w:rPr>
        <w:t>日</w:t>
      </w:r>
      <w:r w:rsidR="00D40F49" w:rsidRPr="00325552">
        <w:rPr>
          <w:rFonts w:ascii="仿宋" w:eastAsia="仿宋" w:hAnsi="仿宋" w:hint="eastAsia"/>
          <w:sz w:val="28"/>
          <w:szCs w:val="28"/>
        </w:rPr>
        <w:t>、9月13日、9月20日、10月28日、11月2日和11日分别安排8为总支委员为全体党员讲党课。</w:t>
      </w:r>
      <w:r w:rsidRPr="00325552">
        <w:rPr>
          <w:rFonts w:ascii="仿宋" w:eastAsia="仿宋" w:hAnsi="仿宋" w:hint="eastAsia"/>
          <w:sz w:val="28"/>
          <w:szCs w:val="28"/>
        </w:rPr>
        <w:t>“</w:t>
      </w:r>
      <w:r w:rsidR="00D40F49" w:rsidRPr="00325552">
        <w:rPr>
          <w:rFonts w:ascii="仿宋" w:eastAsia="仿宋" w:hAnsi="仿宋" w:hint="eastAsia"/>
          <w:sz w:val="28"/>
          <w:szCs w:val="28"/>
        </w:rPr>
        <w:t>两学一做</w:t>
      </w:r>
      <w:r w:rsidRPr="00325552">
        <w:rPr>
          <w:rFonts w:ascii="仿宋" w:eastAsia="仿宋" w:hAnsi="仿宋" w:hint="eastAsia"/>
          <w:sz w:val="28"/>
          <w:szCs w:val="28"/>
        </w:rPr>
        <w:t>”每</w:t>
      </w:r>
      <w:r w:rsidR="00D40F49" w:rsidRPr="00325552">
        <w:rPr>
          <w:rFonts w:ascii="仿宋" w:eastAsia="仿宋" w:hAnsi="仿宋" w:hint="eastAsia"/>
          <w:sz w:val="28"/>
          <w:szCs w:val="28"/>
        </w:rPr>
        <w:t>次全体党员的</w:t>
      </w:r>
      <w:r w:rsidRPr="00325552">
        <w:rPr>
          <w:rFonts w:ascii="仿宋" w:eastAsia="仿宋" w:hAnsi="仿宋" w:hint="eastAsia"/>
          <w:sz w:val="28"/>
          <w:szCs w:val="28"/>
        </w:rPr>
        <w:t>学习研讨，作为总支书记，都带头做好安排，切实做到学有所依。</w:t>
      </w:r>
    </w:p>
    <w:p w:rsidR="003B4139" w:rsidRPr="00325552" w:rsidRDefault="003B4139" w:rsidP="003B4139">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为把“</w:t>
      </w:r>
      <w:r w:rsidR="00F75AE8" w:rsidRPr="00325552">
        <w:rPr>
          <w:rFonts w:ascii="仿宋" w:eastAsia="仿宋" w:hAnsi="仿宋" w:hint="eastAsia"/>
          <w:sz w:val="28"/>
          <w:szCs w:val="28"/>
        </w:rPr>
        <w:t>两学一做</w:t>
      </w:r>
      <w:r w:rsidRPr="00325552">
        <w:rPr>
          <w:rFonts w:ascii="仿宋" w:eastAsia="仿宋" w:hAnsi="仿宋" w:hint="eastAsia"/>
          <w:sz w:val="28"/>
          <w:szCs w:val="28"/>
        </w:rPr>
        <w:t>”</w:t>
      </w:r>
      <w:r w:rsidR="00F75AE8" w:rsidRPr="00325552">
        <w:rPr>
          <w:rFonts w:ascii="仿宋" w:eastAsia="仿宋" w:hAnsi="仿宋" w:hint="eastAsia"/>
          <w:sz w:val="28"/>
          <w:szCs w:val="28"/>
        </w:rPr>
        <w:t>学习</w:t>
      </w:r>
      <w:r w:rsidRPr="00325552">
        <w:rPr>
          <w:rFonts w:ascii="仿宋" w:eastAsia="仿宋" w:hAnsi="仿宋" w:hint="eastAsia"/>
          <w:sz w:val="28"/>
          <w:szCs w:val="28"/>
        </w:rPr>
        <w:t>教育的有关要求真正落到实处，</w:t>
      </w:r>
      <w:r w:rsidR="00F75AE8" w:rsidRPr="00325552">
        <w:rPr>
          <w:rFonts w:ascii="仿宋" w:eastAsia="仿宋" w:hAnsi="仿宋" w:hint="eastAsia"/>
          <w:sz w:val="28"/>
          <w:szCs w:val="28"/>
        </w:rPr>
        <w:t>党总支</w:t>
      </w:r>
      <w:r w:rsidRPr="00325552">
        <w:rPr>
          <w:rFonts w:ascii="仿宋" w:eastAsia="仿宋" w:hAnsi="仿宋" w:hint="eastAsia"/>
          <w:sz w:val="28"/>
          <w:szCs w:val="28"/>
        </w:rPr>
        <w:t>把学习</w:t>
      </w:r>
      <w:r w:rsidRPr="00325552">
        <w:rPr>
          <w:rFonts w:ascii="仿宋" w:eastAsia="仿宋" w:hAnsi="仿宋" w:hint="eastAsia"/>
          <w:sz w:val="28"/>
          <w:szCs w:val="28"/>
        </w:rPr>
        <w:lastRenderedPageBreak/>
        <w:t>研讨紧密融入工作实际，创新学习方式方法，确保了学习效果。（1）坚持集体学与个人学相结合。考虑到工作任务紧，图书馆党总支明确以</w:t>
      </w:r>
      <w:r w:rsidR="00F75AE8" w:rsidRPr="00325552">
        <w:rPr>
          <w:rFonts w:ascii="仿宋" w:eastAsia="仿宋" w:hAnsi="仿宋" w:hint="eastAsia"/>
          <w:sz w:val="28"/>
          <w:szCs w:val="28"/>
        </w:rPr>
        <w:t>党总支、党支部集中学和党员自学为主的方式，要求党员</w:t>
      </w:r>
      <w:r w:rsidRPr="00325552">
        <w:rPr>
          <w:rFonts w:ascii="仿宋" w:eastAsia="仿宋" w:hAnsi="仿宋" w:hint="eastAsia"/>
          <w:sz w:val="28"/>
          <w:szCs w:val="28"/>
        </w:rPr>
        <w:t>在干中学、学中干，充分利用工作间隙和业余时间，认真研读规定的学习内容和篇目；同时，每周组织1次集中学习，由总支书记传达中央、省委和学校的最新精神和相关要求，并组织研讨交流。（2）坚持</w:t>
      </w:r>
      <w:r w:rsidR="00A218B9" w:rsidRPr="00325552">
        <w:rPr>
          <w:rFonts w:ascii="仿宋" w:eastAsia="仿宋" w:hAnsi="仿宋" w:hint="eastAsia"/>
          <w:sz w:val="28"/>
          <w:szCs w:val="28"/>
        </w:rPr>
        <w:t>总支委员讲党课与支部书记</w:t>
      </w:r>
      <w:proofErr w:type="gramStart"/>
      <w:r w:rsidR="00A218B9" w:rsidRPr="00325552">
        <w:rPr>
          <w:rFonts w:ascii="仿宋" w:eastAsia="仿宋" w:hAnsi="仿宋" w:hint="eastAsia"/>
          <w:sz w:val="28"/>
          <w:szCs w:val="28"/>
        </w:rPr>
        <w:t>领读领学党章</w:t>
      </w:r>
      <w:proofErr w:type="gramEnd"/>
      <w:r w:rsidR="00A218B9" w:rsidRPr="00325552">
        <w:rPr>
          <w:rFonts w:ascii="仿宋" w:eastAsia="仿宋" w:hAnsi="仿宋" w:hint="eastAsia"/>
          <w:sz w:val="28"/>
          <w:szCs w:val="28"/>
        </w:rPr>
        <w:t>党规活动</w:t>
      </w:r>
      <w:r w:rsidRPr="00325552">
        <w:rPr>
          <w:rFonts w:ascii="仿宋" w:eastAsia="仿宋" w:hAnsi="仿宋" w:hint="eastAsia"/>
          <w:sz w:val="28"/>
          <w:szCs w:val="28"/>
        </w:rPr>
        <w:t>相结合。为保证学习效果，</w:t>
      </w:r>
      <w:r w:rsidR="00A218B9" w:rsidRPr="00325552">
        <w:rPr>
          <w:rFonts w:ascii="仿宋" w:eastAsia="仿宋" w:hAnsi="仿宋" w:hint="eastAsia"/>
          <w:sz w:val="28"/>
          <w:szCs w:val="28"/>
        </w:rPr>
        <w:t>总支委员讲完党课以后，党员深入谈自身的新的和体会；支部书记</w:t>
      </w:r>
      <w:proofErr w:type="gramStart"/>
      <w:r w:rsidR="00A218B9" w:rsidRPr="00325552">
        <w:rPr>
          <w:rFonts w:ascii="仿宋" w:eastAsia="仿宋" w:hAnsi="仿宋" w:hint="eastAsia"/>
          <w:sz w:val="28"/>
          <w:szCs w:val="28"/>
        </w:rPr>
        <w:t>领读领学党章</w:t>
      </w:r>
      <w:proofErr w:type="gramEnd"/>
      <w:r w:rsidR="00A218B9" w:rsidRPr="00325552">
        <w:rPr>
          <w:rFonts w:ascii="仿宋" w:eastAsia="仿宋" w:hAnsi="仿宋" w:hint="eastAsia"/>
          <w:sz w:val="28"/>
          <w:szCs w:val="28"/>
        </w:rPr>
        <w:t>党规之后，针对学习的内容进行深入研讨；</w:t>
      </w:r>
      <w:r w:rsidR="00B160F6" w:rsidRPr="00325552">
        <w:rPr>
          <w:rFonts w:ascii="仿宋" w:eastAsia="仿宋" w:hAnsi="仿宋" w:hint="eastAsia"/>
          <w:sz w:val="28"/>
          <w:szCs w:val="28"/>
        </w:rPr>
        <w:t>通过</w:t>
      </w:r>
      <w:r w:rsidR="00B17DE5" w:rsidRPr="00325552">
        <w:rPr>
          <w:rFonts w:ascii="仿宋" w:eastAsia="仿宋" w:hAnsi="仿宋" w:hint="eastAsia"/>
          <w:sz w:val="28"/>
          <w:szCs w:val="28"/>
        </w:rPr>
        <w:t>这样的创新性活动，进一步加强党员的党性及党风教育，</w:t>
      </w:r>
      <w:r w:rsidR="006A6484" w:rsidRPr="00325552">
        <w:rPr>
          <w:rFonts w:ascii="仿宋" w:eastAsia="仿宋" w:hAnsi="仿宋" w:hint="eastAsia"/>
          <w:sz w:val="28"/>
          <w:szCs w:val="28"/>
        </w:rPr>
        <w:t>加强基层的战斗堡垒作用。</w:t>
      </w:r>
      <w:r w:rsidRPr="00325552">
        <w:rPr>
          <w:rFonts w:ascii="仿宋" w:eastAsia="仿宋" w:hAnsi="仿宋" w:hint="eastAsia"/>
          <w:sz w:val="28"/>
          <w:szCs w:val="28"/>
        </w:rPr>
        <w:t>（3）坚持正面引导与反面警示相结合。以正反面典型为镜，认真学习焦裕禄等</w:t>
      </w:r>
      <w:proofErr w:type="gramStart"/>
      <w:r w:rsidRPr="00325552">
        <w:rPr>
          <w:rFonts w:ascii="仿宋" w:eastAsia="仿宋" w:hAnsi="仿宋" w:hint="eastAsia"/>
          <w:sz w:val="28"/>
          <w:szCs w:val="28"/>
        </w:rPr>
        <w:t>践行</w:t>
      </w:r>
      <w:proofErr w:type="gramEnd"/>
      <w:r w:rsidRPr="00325552">
        <w:rPr>
          <w:rFonts w:ascii="仿宋" w:eastAsia="仿宋" w:hAnsi="仿宋" w:hint="eastAsia"/>
          <w:sz w:val="28"/>
          <w:szCs w:val="28"/>
        </w:rPr>
        <w:t>“</w:t>
      </w:r>
      <w:r w:rsidR="006A6484" w:rsidRPr="00325552">
        <w:rPr>
          <w:rFonts w:ascii="仿宋" w:eastAsia="仿宋" w:hAnsi="仿宋" w:hint="eastAsia"/>
          <w:sz w:val="28"/>
          <w:szCs w:val="28"/>
        </w:rPr>
        <w:t>两学一做</w:t>
      </w:r>
      <w:r w:rsidRPr="00325552">
        <w:rPr>
          <w:rFonts w:ascii="仿宋" w:eastAsia="仿宋" w:hAnsi="仿宋" w:hint="eastAsia"/>
          <w:sz w:val="28"/>
          <w:szCs w:val="28"/>
        </w:rPr>
        <w:t>”的正面典型事迹，努力做群众的贴心人；深刻剖析周永康、薄熙来、徐才厚等反面典型案例，自觉受警醒、知敬畏、明底线</w:t>
      </w:r>
      <w:r w:rsidR="006A6484" w:rsidRPr="00325552">
        <w:rPr>
          <w:rFonts w:ascii="仿宋" w:eastAsia="仿宋" w:hAnsi="仿宋" w:hint="eastAsia"/>
          <w:sz w:val="28"/>
          <w:szCs w:val="28"/>
        </w:rPr>
        <w:t>，深刻理解“两学一做”的内涵</w:t>
      </w:r>
      <w:r w:rsidRPr="00325552">
        <w:rPr>
          <w:rFonts w:ascii="仿宋" w:eastAsia="仿宋" w:hAnsi="仿宋" w:hint="eastAsia"/>
          <w:sz w:val="28"/>
          <w:szCs w:val="28"/>
        </w:rPr>
        <w:t>。（4）坚持及时跟进学习新部署和新要求。为确保迅速、全面掌握中央、省委的最新精神，总支要求每位党员干部要关注各大媒体上的重要讲话和最新动态，自觉补充相关学习材料，扩展学习内容，强化学习效果。</w:t>
      </w:r>
    </w:p>
    <w:p w:rsidR="003B4139" w:rsidRPr="00325552" w:rsidRDefault="004572C8" w:rsidP="00393EB6">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按照学校有关规定召开图书馆专题民主生活会。8月19</w:t>
      </w:r>
      <w:r w:rsidR="000D58DE" w:rsidRPr="00325552">
        <w:rPr>
          <w:rFonts w:ascii="仿宋" w:eastAsia="仿宋" w:hAnsi="仿宋" w:hint="eastAsia"/>
          <w:sz w:val="28"/>
          <w:szCs w:val="28"/>
        </w:rPr>
        <w:t>日，以“严守党规党纪、做忠诚干净担当合格党员”为主题，召开</w:t>
      </w:r>
      <w:r w:rsidRPr="00325552">
        <w:rPr>
          <w:rFonts w:ascii="仿宋" w:eastAsia="仿宋" w:hAnsi="仿宋" w:hint="eastAsia"/>
          <w:sz w:val="28"/>
          <w:szCs w:val="28"/>
        </w:rPr>
        <w:t>一次高质量的专题民主生活会。</w:t>
      </w:r>
      <w:r w:rsidR="000D58DE" w:rsidRPr="00325552">
        <w:rPr>
          <w:rFonts w:ascii="仿宋" w:eastAsia="仿宋" w:hAnsi="仿宋" w:hint="eastAsia"/>
          <w:sz w:val="28"/>
          <w:szCs w:val="28"/>
        </w:rPr>
        <w:t>会上，分析、总结班子和班子成员存在的问题，</w:t>
      </w:r>
      <w:r w:rsidR="005564DB" w:rsidRPr="00325552">
        <w:rPr>
          <w:rFonts w:ascii="仿宋" w:eastAsia="仿宋" w:hAnsi="仿宋" w:hint="eastAsia"/>
          <w:sz w:val="28"/>
          <w:szCs w:val="28"/>
        </w:rPr>
        <w:t>班子成员之间展开相互批评，并且每位成员有针对性地提出了整改措施</w:t>
      </w:r>
      <w:r w:rsidR="0024722E" w:rsidRPr="00325552">
        <w:rPr>
          <w:rFonts w:ascii="仿宋" w:eastAsia="仿宋" w:hAnsi="仿宋" w:hint="eastAsia"/>
          <w:sz w:val="28"/>
          <w:szCs w:val="28"/>
        </w:rPr>
        <w:t>。此次专题民主生活会的召开，体现了图书馆班子在“严守党规党纪、做忠诚干净担当合格党员”方面的活动开展得好，开展得成功，体现了负责的态度，进一步</w:t>
      </w:r>
      <w:r w:rsidR="0024722E" w:rsidRPr="00325552">
        <w:rPr>
          <w:rFonts w:ascii="仿宋" w:eastAsia="仿宋" w:hAnsi="仿宋" w:hint="eastAsia"/>
          <w:sz w:val="28"/>
          <w:szCs w:val="28"/>
        </w:rPr>
        <w:lastRenderedPageBreak/>
        <w:t>促进了班子的团结。</w:t>
      </w:r>
    </w:p>
    <w:p w:rsidR="00353E23" w:rsidRPr="00325552" w:rsidRDefault="00353E23" w:rsidP="00353E23">
      <w:pPr>
        <w:spacing w:line="360" w:lineRule="auto"/>
        <w:ind w:firstLineChars="196" w:firstLine="551"/>
        <w:rPr>
          <w:rFonts w:asciiTheme="majorEastAsia" w:eastAsiaTheme="majorEastAsia" w:hAnsiTheme="majorEastAsia"/>
          <w:b/>
          <w:sz w:val="28"/>
          <w:szCs w:val="28"/>
        </w:rPr>
      </w:pPr>
      <w:r w:rsidRPr="00325552">
        <w:rPr>
          <w:rFonts w:asciiTheme="majorEastAsia" w:eastAsiaTheme="majorEastAsia" w:hAnsiTheme="majorEastAsia" w:hint="eastAsia"/>
          <w:b/>
          <w:sz w:val="28"/>
          <w:szCs w:val="28"/>
        </w:rPr>
        <w:t>二、狠抓反腐倡廉工作</w:t>
      </w:r>
    </w:p>
    <w:p w:rsidR="003B4139" w:rsidRPr="00325552" w:rsidRDefault="00353E23" w:rsidP="00353E23">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通过“两学一做”学习教育的学习和研讨，强化理论武装，保持思想纯洁。党总支通过</w:t>
      </w:r>
      <w:proofErr w:type="gramStart"/>
      <w:r w:rsidRPr="00325552">
        <w:rPr>
          <w:rFonts w:ascii="仿宋" w:eastAsia="仿宋" w:hAnsi="仿宋" w:hint="eastAsia"/>
          <w:sz w:val="28"/>
          <w:szCs w:val="28"/>
        </w:rPr>
        <w:t>完善防</w:t>
      </w:r>
      <w:proofErr w:type="gramEnd"/>
      <w:r w:rsidRPr="00325552">
        <w:rPr>
          <w:rFonts w:ascii="仿宋" w:eastAsia="仿宋" w:hAnsi="仿宋" w:hint="eastAsia"/>
          <w:sz w:val="28"/>
          <w:szCs w:val="28"/>
        </w:rPr>
        <w:t>腐败体系，强化源头治理，强化权力制约和监督，坚持用制度管人、管权、管事、管钱，深入推进党务、政务公开，严控“三公经费”的使用。譬如：2016年共采购新书85330册，合计金额约400万元，采购过程严格按照学校程序进行招标，从根源上杜绝腐败问题的发生。落实从严治党、从严管理干部、选好用好干部，遵守党的政治纪律、组织纪律</w:t>
      </w:r>
      <w:r w:rsidR="0019272A" w:rsidRPr="00325552">
        <w:rPr>
          <w:rFonts w:ascii="仿宋" w:eastAsia="仿宋" w:hAnsi="仿宋" w:hint="eastAsia"/>
          <w:sz w:val="28"/>
          <w:szCs w:val="28"/>
        </w:rPr>
        <w:t>，确保权力在阳光下运行</w:t>
      </w:r>
      <w:r w:rsidRPr="00325552">
        <w:rPr>
          <w:rFonts w:ascii="仿宋" w:eastAsia="仿宋" w:hAnsi="仿宋" w:hint="eastAsia"/>
          <w:sz w:val="28"/>
          <w:szCs w:val="28"/>
        </w:rPr>
        <w:t>。譬如：上半年科级干部调整时严格执行《党政领导干部选拔任用工作条例》和学校党委的有关文件，</w:t>
      </w:r>
      <w:r w:rsidR="00011F0D" w:rsidRPr="00325552">
        <w:rPr>
          <w:rFonts w:ascii="仿宋" w:eastAsia="仿宋" w:hAnsi="仿宋" w:hint="eastAsia"/>
          <w:sz w:val="28"/>
          <w:szCs w:val="28"/>
        </w:rPr>
        <w:t>加强班子党风廉政建设学习教育，严禁利用手中的权力吃、拿、卡、要，保证了班子的纯洁性，保证了</w:t>
      </w:r>
      <w:r w:rsidRPr="00325552">
        <w:rPr>
          <w:rFonts w:ascii="仿宋" w:eastAsia="仿宋" w:hAnsi="仿宋" w:hint="eastAsia"/>
          <w:sz w:val="28"/>
          <w:szCs w:val="28"/>
        </w:rPr>
        <w:t>选好</w:t>
      </w:r>
      <w:r w:rsidR="00011F0D" w:rsidRPr="00325552">
        <w:rPr>
          <w:rFonts w:ascii="仿宋" w:eastAsia="仿宋" w:hAnsi="仿宋" w:hint="eastAsia"/>
          <w:sz w:val="28"/>
          <w:szCs w:val="28"/>
        </w:rPr>
        <w:t>、</w:t>
      </w:r>
      <w:r w:rsidRPr="00325552">
        <w:rPr>
          <w:rFonts w:ascii="仿宋" w:eastAsia="仿宋" w:hAnsi="仿宋" w:hint="eastAsia"/>
          <w:sz w:val="28"/>
          <w:szCs w:val="28"/>
        </w:rPr>
        <w:t>用好干部</w:t>
      </w:r>
      <w:r w:rsidR="00011F0D" w:rsidRPr="00325552">
        <w:rPr>
          <w:rFonts w:ascii="仿宋" w:eastAsia="仿宋" w:hAnsi="仿宋" w:hint="eastAsia"/>
          <w:sz w:val="28"/>
          <w:szCs w:val="28"/>
        </w:rPr>
        <w:t>的目的</w:t>
      </w:r>
      <w:r w:rsidRPr="00325552">
        <w:rPr>
          <w:rFonts w:ascii="仿宋" w:eastAsia="仿宋" w:hAnsi="仿宋" w:hint="eastAsia"/>
          <w:sz w:val="28"/>
          <w:szCs w:val="28"/>
        </w:rPr>
        <w:t>。</w:t>
      </w:r>
    </w:p>
    <w:p w:rsidR="00A70EFF" w:rsidRPr="00325552" w:rsidRDefault="0062309F" w:rsidP="00A70EFF">
      <w:pPr>
        <w:spacing w:line="360" w:lineRule="auto"/>
        <w:ind w:firstLineChars="196" w:firstLine="551"/>
        <w:rPr>
          <w:rFonts w:asciiTheme="majorEastAsia" w:eastAsiaTheme="majorEastAsia" w:hAnsiTheme="majorEastAsia"/>
          <w:b/>
          <w:sz w:val="28"/>
          <w:szCs w:val="28"/>
        </w:rPr>
      </w:pPr>
      <w:r w:rsidRPr="00325552">
        <w:rPr>
          <w:rFonts w:asciiTheme="majorEastAsia" w:eastAsiaTheme="majorEastAsia" w:hAnsiTheme="majorEastAsia" w:hint="eastAsia"/>
          <w:b/>
          <w:sz w:val="28"/>
          <w:szCs w:val="28"/>
        </w:rPr>
        <w:t>三、</w:t>
      </w:r>
      <w:r w:rsidR="00A70EFF" w:rsidRPr="00325552">
        <w:rPr>
          <w:rFonts w:asciiTheme="majorEastAsia" w:eastAsiaTheme="majorEastAsia" w:hAnsiTheme="majorEastAsia" w:hint="eastAsia"/>
          <w:b/>
          <w:sz w:val="28"/>
          <w:szCs w:val="28"/>
        </w:rPr>
        <w:t>狠抓图书馆“服务型党组织”建设</w:t>
      </w:r>
    </w:p>
    <w:p w:rsidR="00A70EFF" w:rsidRPr="00325552" w:rsidRDefault="00A70EFF" w:rsidP="00A70EFF">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两学一做”学习教育开展以来，紧密结合“两学一做”学习教育，加强班子的组织建设和思想作风建设，坚持把纪律挺在前面，全面贯彻落实党风廉政建设责任制，合力推进“服务型党组织”建设。就如何形成合力，增强党组织和党员在转变服务作风、提高服务质量、优化服务形象中的政治自觉、思想自觉和行动自觉等做出了专门部署。</w:t>
      </w:r>
    </w:p>
    <w:p w:rsidR="00A70EFF" w:rsidRPr="00325552" w:rsidRDefault="00A70EFF" w:rsidP="00A70EFF">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班子成员</w:t>
      </w:r>
      <w:r w:rsidR="00D042E7" w:rsidRPr="00325552">
        <w:rPr>
          <w:rFonts w:ascii="仿宋" w:eastAsia="仿宋" w:hAnsi="仿宋" w:hint="eastAsia"/>
          <w:sz w:val="28"/>
          <w:szCs w:val="28"/>
        </w:rPr>
        <w:t>带头</w:t>
      </w:r>
      <w:r w:rsidRPr="00325552">
        <w:rPr>
          <w:rFonts w:ascii="仿宋" w:eastAsia="仿宋" w:hAnsi="仿宋" w:hint="eastAsia"/>
          <w:sz w:val="28"/>
          <w:szCs w:val="28"/>
        </w:rPr>
        <w:t>深入基层、各院系和师生中进行调研和实地</w:t>
      </w:r>
      <w:r w:rsidR="00BA24B4" w:rsidRPr="00325552">
        <w:rPr>
          <w:rFonts w:ascii="仿宋" w:eastAsia="仿宋" w:hAnsi="仿宋" w:hint="eastAsia"/>
          <w:sz w:val="28"/>
          <w:szCs w:val="28"/>
        </w:rPr>
        <w:t>走访</w:t>
      </w:r>
      <w:r w:rsidRPr="00325552">
        <w:rPr>
          <w:rFonts w:ascii="仿宋" w:eastAsia="仿宋" w:hAnsi="仿宋" w:hint="eastAsia"/>
          <w:sz w:val="28"/>
          <w:szCs w:val="28"/>
        </w:rPr>
        <w:t>，了解他们的需求，征求他们的建议。针对收集到的与图书馆发展有关的建议，图书馆党员干部发挥带头作用，对发现的问题和师生员工提出的建议进行了认真整改。譬如，针对院系突出的图书采购针对性不足的问题，班子经</w:t>
      </w:r>
      <w:r w:rsidRPr="00325552">
        <w:rPr>
          <w:rFonts w:ascii="仿宋" w:eastAsia="仿宋" w:hAnsi="仿宋" w:hint="eastAsia"/>
          <w:sz w:val="28"/>
          <w:szCs w:val="28"/>
        </w:rPr>
        <w:lastRenderedPageBreak/>
        <w:t>过谈论</w:t>
      </w:r>
      <w:r w:rsidR="00D042E7" w:rsidRPr="00325552">
        <w:rPr>
          <w:rFonts w:ascii="仿宋" w:eastAsia="仿宋" w:hAnsi="仿宋" w:hint="eastAsia"/>
          <w:sz w:val="28"/>
          <w:szCs w:val="28"/>
        </w:rPr>
        <w:t>，</w:t>
      </w:r>
      <w:r w:rsidRPr="00325552">
        <w:rPr>
          <w:rFonts w:ascii="仿宋" w:eastAsia="仿宋" w:hAnsi="仿宋" w:hint="eastAsia"/>
          <w:sz w:val="28"/>
          <w:szCs w:val="28"/>
        </w:rPr>
        <w:t>认为邀请院系教师参加图书现</w:t>
      </w:r>
      <w:proofErr w:type="gramStart"/>
      <w:r w:rsidRPr="00325552">
        <w:rPr>
          <w:rFonts w:ascii="仿宋" w:eastAsia="仿宋" w:hAnsi="仿宋" w:hint="eastAsia"/>
          <w:sz w:val="28"/>
          <w:szCs w:val="28"/>
        </w:rPr>
        <w:t>采活动</w:t>
      </w:r>
      <w:proofErr w:type="gramEnd"/>
      <w:r w:rsidRPr="00325552">
        <w:rPr>
          <w:rFonts w:ascii="仿宋" w:eastAsia="仿宋" w:hAnsi="仿宋" w:hint="eastAsia"/>
          <w:sz w:val="28"/>
          <w:szCs w:val="28"/>
        </w:rPr>
        <w:t>是个行之有效的方法，2016年2次邀请院系教师参加图书现采活动，共采集到</w:t>
      </w:r>
      <w:r w:rsidR="004B4E84" w:rsidRPr="00325552">
        <w:rPr>
          <w:rFonts w:ascii="仿宋" w:eastAsia="仿宋" w:hAnsi="仿宋" w:hint="eastAsia"/>
          <w:sz w:val="28"/>
          <w:szCs w:val="28"/>
        </w:rPr>
        <w:t>52500册</w:t>
      </w:r>
      <w:r w:rsidRPr="00325552">
        <w:rPr>
          <w:rFonts w:ascii="仿宋" w:eastAsia="仿宋" w:hAnsi="仿宋" w:hint="eastAsia"/>
          <w:sz w:val="28"/>
          <w:szCs w:val="28"/>
        </w:rPr>
        <w:t>图书。通过教师和采购人员合作采购，使选购的图书更加贴近和符合专业需求。为了使新购图书顺利上架和师生读者见面，</w:t>
      </w:r>
      <w:r w:rsidR="004B4E84" w:rsidRPr="00325552">
        <w:rPr>
          <w:rFonts w:ascii="仿宋" w:eastAsia="仿宋" w:hAnsi="仿宋" w:hint="eastAsia"/>
          <w:sz w:val="28"/>
          <w:szCs w:val="28"/>
        </w:rPr>
        <w:t>各支部</w:t>
      </w:r>
      <w:r w:rsidRPr="00325552">
        <w:rPr>
          <w:rFonts w:ascii="仿宋" w:eastAsia="仿宋" w:hAnsi="仿宋" w:hint="eastAsia"/>
          <w:sz w:val="28"/>
          <w:szCs w:val="28"/>
        </w:rPr>
        <w:t>党员发挥带头作用，针对时间紧、任务重的局面，采取加班加点加工、验收，终于在教学审核评估之前完成了全部工作。</w:t>
      </w:r>
    </w:p>
    <w:p w:rsidR="00922110" w:rsidRPr="00325552" w:rsidRDefault="00922110" w:rsidP="00922110">
      <w:pPr>
        <w:spacing w:line="360" w:lineRule="auto"/>
        <w:ind w:firstLineChars="196" w:firstLine="551"/>
        <w:rPr>
          <w:rFonts w:asciiTheme="majorEastAsia" w:eastAsiaTheme="majorEastAsia" w:hAnsiTheme="majorEastAsia"/>
          <w:b/>
          <w:sz w:val="28"/>
          <w:szCs w:val="28"/>
        </w:rPr>
      </w:pPr>
      <w:r w:rsidRPr="00325552">
        <w:rPr>
          <w:rFonts w:asciiTheme="majorEastAsia" w:eastAsiaTheme="majorEastAsia" w:hAnsiTheme="majorEastAsia" w:hint="eastAsia"/>
          <w:b/>
          <w:sz w:val="28"/>
          <w:szCs w:val="28"/>
        </w:rPr>
        <w:t>四、力促图书馆稳定发展</w:t>
      </w:r>
    </w:p>
    <w:p w:rsidR="00922110" w:rsidRPr="00325552" w:rsidRDefault="00922110" w:rsidP="00922110">
      <w:pPr>
        <w:widowControl/>
        <w:spacing w:line="600" w:lineRule="exact"/>
        <w:ind w:firstLineChars="200" w:firstLine="560"/>
        <w:jc w:val="left"/>
        <w:rPr>
          <w:rFonts w:ascii="仿宋" w:eastAsia="仿宋" w:hAnsi="仿宋"/>
          <w:sz w:val="28"/>
          <w:szCs w:val="28"/>
        </w:rPr>
      </w:pPr>
      <w:r w:rsidRPr="00325552">
        <w:rPr>
          <w:rFonts w:ascii="仿宋" w:eastAsia="仿宋" w:hAnsi="仿宋" w:hint="eastAsia"/>
          <w:sz w:val="28"/>
          <w:szCs w:val="28"/>
        </w:rPr>
        <w:t>党总支结合“两学一做”的要求，着力解决党员工作热情不够、创新意识薄弱、逃避责任等问题，加强支委会建设和纪律建设，严格要求党员。</w:t>
      </w:r>
      <w:r w:rsidR="00BA24B4" w:rsidRPr="00325552">
        <w:rPr>
          <w:rFonts w:ascii="仿宋" w:eastAsia="仿宋" w:hAnsi="仿宋" w:hint="eastAsia"/>
          <w:sz w:val="28"/>
          <w:szCs w:val="28"/>
        </w:rPr>
        <w:t>“两学一做”学习教育</w:t>
      </w:r>
      <w:r w:rsidRPr="00325552">
        <w:rPr>
          <w:rFonts w:ascii="仿宋" w:eastAsia="仿宋" w:hAnsi="仿宋" w:hint="eastAsia"/>
          <w:sz w:val="28"/>
          <w:szCs w:val="28"/>
        </w:rPr>
        <w:t>使图书馆</w:t>
      </w:r>
      <w:r w:rsidR="00BA24B4" w:rsidRPr="00325552">
        <w:rPr>
          <w:rFonts w:ascii="仿宋" w:eastAsia="仿宋" w:hAnsi="仿宋" w:hint="eastAsia"/>
          <w:sz w:val="28"/>
          <w:szCs w:val="28"/>
        </w:rPr>
        <w:t>全体</w:t>
      </w:r>
      <w:r w:rsidRPr="00325552">
        <w:rPr>
          <w:rFonts w:ascii="仿宋" w:eastAsia="仿宋" w:hAnsi="仿宋" w:hint="eastAsia"/>
          <w:sz w:val="28"/>
          <w:szCs w:val="28"/>
        </w:rPr>
        <w:t>党员深刻认识到严守党的政治纪律和政治规矩是全面从严治党的根本要求。在所有党的纪律和规矩中，排在第一位的是政治纪律和政治规矩。它是全党在政治方向、政治立场、政治言论、政治行为方面必须遵守的刚性约束，是最重要、最根本、</w:t>
      </w:r>
      <w:proofErr w:type="gramStart"/>
      <w:r w:rsidRPr="00325552">
        <w:rPr>
          <w:rFonts w:ascii="仿宋" w:eastAsia="仿宋" w:hAnsi="仿宋" w:hint="eastAsia"/>
          <w:sz w:val="28"/>
          <w:szCs w:val="28"/>
        </w:rPr>
        <w:t>最</w:t>
      </w:r>
      <w:proofErr w:type="gramEnd"/>
      <w:r w:rsidRPr="00325552">
        <w:rPr>
          <w:rFonts w:ascii="仿宋" w:eastAsia="仿宋" w:hAnsi="仿宋" w:hint="eastAsia"/>
          <w:sz w:val="28"/>
          <w:szCs w:val="28"/>
        </w:rPr>
        <w:t>关键的纪律和规矩。“两学一做”学习教育的开展，进一步加强了图书馆</w:t>
      </w:r>
      <w:r w:rsidR="00A77B5F">
        <w:rPr>
          <w:rFonts w:ascii="仿宋" w:eastAsia="仿宋" w:hAnsi="仿宋" w:hint="eastAsia"/>
          <w:sz w:val="28"/>
          <w:szCs w:val="28"/>
        </w:rPr>
        <w:t>基层党组织</w:t>
      </w:r>
      <w:r w:rsidRPr="00325552">
        <w:rPr>
          <w:rFonts w:ascii="仿宋" w:eastAsia="仿宋" w:hAnsi="仿宋" w:hint="eastAsia"/>
          <w:sz w:val="28"/>
          <w:szCs w:val="28"/>
        </w:rPr>
        <w:t>的思想政治建设、严肃了党的纪律，做到了进一步明规矩、严纪律、强约束，形成了从严从实的氛围，有力地促进了图书馆的稳定。</w:t>
      </w:r>
    </w:p>
    <w:p w:rsidR="00922110" w:rsidRPr="00325552" w:rsidRDefault="00922110" w:rsidP="00922110">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党总支以开展“两学一做”学习教育为契机，通过学习“两学一做”相关材料和廉政文化有关活动，进一步激活了基层活力，发挥了基层党组织自我净化、自我提高的主动性，着力整顿了基层党组织软弱涣散的现象，进一步严密了党的组织体系、严肃了党的组织生活、严格了党员教育管理、严明了党建工作责任制，进一步激发了图书馆基层党组织和全体党员干事创业的进取精神，让基层党组织更加坚强有力，也让党的根基更加坚实牢</w:t>
      </w:r>
      <w:r w:rsidRPr="00325552">
        <w:rPr>
          <w:rFonts w:ascii="仿宋" w:eastAsia="仿宋" w:hAnsi="仿宋" w:hint="eastAsia"/>
          <w:sz w:val="28"/>
          <w:szCs w:val="28"/>
        </w:rPr>
        <w:lastRenderedPageBreak/>
        <w:t>固，从而为协调推进学校2020年建成教学研究性医科大学提供了坚强的组织保证。</w:t>
      </w:r>
      <w:r w:rsidR="00BA24B4" w:rsidRPr="00325552">
        <w:rPr>
          <w:rFonts w:ascii="仿宋" w:eastAsia="仿宋" w:hAnsi="仿宋" w:hint="eastAsia"/>
          <w:sz w:val="28"/>
          <w:szCs w:val="28"/>
        </w:rPr>
        <w:t>譬如，图书馆党员</w:t>
      </w:r>
      <w:r w:rsidR="006B369B" w:rsidRPr="00325552">
        <w:rPr>
          <w:rFonts w:ascii="仿宋" w:eastAsia="仿宋" w:hAnsi="仿宋" w:hint="eastAsia"/>
          <w:sz w:val="28"/>
          <w:szCs w:val="28"/>
        </w:rPr>
        <w:t>张卫民、郎海艳同志</w:t>
      </w:r>
      <w:r w:rsidR="00BA24B4" w:rsidRPr="00325552">
        <w:rPr>
          <w:rFonts w:ascii="仿宋" w:eastAsia="仿宋" w:hAnsi="仿宋" w:hint="eastAsia"/>
          <w:sz w:val="28"/>
          <w:szCs w:val="28"/>
        </w:rPr>
        <w:t>在</w:t>
      </w:r>
      <w:r w:rsidR="008307D5" w:rsidRPr="00325552">
        <w:rPr>
          <w:rFonts w:ascii="仿宋" w:eastAsia="仿宋" w:hAnsi="仿宋" w:hint="eastAsia"/>
          <w:sz w:val="28"/>
          <w:szCs w:val="28"/>
        </w:rPr>
        <w:t>7月9日发生特大暴雨时，</w:t>
      </w:r>
      <w:proofErr w:type="gramStart"/>
      <w:r w:rsidR="008307D5" w:rsidRPr="00325552">
        <w:rPr>
          <w:rFonts w:ascii="仿宋" w:eastAsia="仿宋" w:hAnsi="仿宋" w:hint="eastAsia"/>
          <w:sz w:val="28"/>
          <w:szCs w:val="28"/>
        </w:rPr>
        <w:t>趟着</w:t>
      </w:r>
      <w:proofErr w:type="gramEnd"/>
      <w:r w:rsidR="008307D5" w:rsidRPr="00325552">
        <w:rPr>
          <w:rFonts w:ascii="仿宋" w:eastAsia="仿宋" w:hAnsi="仿宋" w:hint="eastAsia"/>
          <w:sz w:val="28"/>
          <w:szCs w:val="28"/>
        </w:rPr>
        <w:t>齐腰深的洪水，一步一移地来到图书馆进行查看，担心学校资产被淹受损，</w:t>
      </w:r>
      <w:r w:rsidR="006B369B" w:rsidRPr="00325552">
        <w:rPr>
          <w:rFonts w:ascii="仿宋" w:eastAsia="仿宋" w:hAnsi="仿宋" w:hint="eastAsia"/>
          <w:sz w:val="28"/>
          <w:szCs w:val="28"/>
        </w:rPr>
        <w:t>充分体现了一个合格党员的责任担当，极大地提振了图书馆其他党员和全体职工的工作热情，进一步发挥了基层党组织的主动性和积极性，</w:t>
      </w:r>
      <w:r w:rsidR="00563760" w:rsidRPr="00325552">
        <w:rPr>
          <w:rFonts w:ascii="仿宋" w:eastAsia="仿宋" w:hAnsi="仿宋" w:hint="eastAsia"/>
          <w:sz w:val="28"/>
          <w:szCs w:val="28"/>
        </w:rPr>
        <w:t>发挥了图书馆党支部的战斗堡垒作用。</w:t>
      </w:r>
    </w:p>
    <w:p w:rsidR="003B4139" w:rsidRPr="00325552" w:rsidRDefault="00A70EFF" w:rsidP="00A70EFF">
      <w:pPr>
        <w:spacing w:line="360" w:lineRule="auto"/>
        <w:ind w:firstLineChars="196" w:firstLine="549"/>
        <w:rPr>
          <w:rFonts w:ascii="仿宋" w:eastAsia="仿宋" w:hAnsi="仿宋"/>
          <w:sz w:val="28"/>
          <w:szCs w:val="28"/>
        </w:rPr>
      </w:pPr>
      <w:r w:rsidRPr="00325552">
        <w:rPr>
          <w:rFonts w:ascii="仿宋" w:eastAsia="仿宋" w:hAnsi="仿宋" w:hint="eastAsia"/>
          <w:sz w:val="28"/>
          <w:szCs w:val="28"/>
        </w:rPr>
        <w:t>通过</w:t>
      </w:r>
      <w:r w:rsidR="00AD2F2A" w:rsidRPr="00325552">
        <w:rPr>
          <w:rFonts w:ascii="仿宋" w:eastAsia="仿宋" w:hAnsi="仿宋" w:hint="eastAsia"/>
          <w:sz w:val="28"/>
          <w:szCs w:val="28"/>
        </w:rPr>
        <w:t>一年来</w:t>
      </w:r>
      <w:r w:rsidR="00A77B5F">
        <w:rPr>
          <w:rFonts w:ascii="仿宋" w:eastAsia="仿宋" w:hAnsi="仿宋" w:hint="eastAsia"/>
          <w:sz w:val="28"/>
          <w:szCs w:val="28"/>
        </w:rPr>
        <w:t>坚持</w:t>
      </w:r>
      <w:r w:rsidR="00AD2F2A" w:rsidRPr="00325552">
        <w:rPr>
          <w:rFonts w:ascii="仿宋" w:eastAsia="仿宋" w:hAnsi="仿宋" w:hint="eastAsia"/>
          <w:sz w:val="28"/>
          <w:szCs w:val="28"/>
        </w:rPr>
        <w:t>不懈地加强图书馆党建工作，进一步</w:t>
      </w:r>
      <w:r w:rsidRPr="00325552">
        <w:rPr>
          <w:rFonts w:ascii="仿宋" w:eastAsia="仿宋" w:hAnsi="仿宋" w:hint="eastAsia"/>
          <w:sz w:val="28"/>
          <w:szCs w:val="28"/>
        </w:rPr>
        <w:t>加强了图书馆</w:t>
      </w:r>
      <w:r w:rsidR="00AD2F2A" w:rsidRPr="00325552">
        <w:rPr>
          <w:rFonts w:ascii="仿宋" w:eastAsia="仿宋" w:hAnsi="仿宋" w:hint="eastAsia"/>
          <w:sz w:val="28"/>
          <w:szCs w:val="28"/>
        </w:rPr>
        <w:t>基层组织</w:t>
      </w:r>
      <w:r w:rsidRPr="00325552">
        <w:rPr>
          <w:rFonts w:ascii="仿宋" w:eastAsia="仿宋" w:hAnsi="仿宋" w:hint="eastAsia"/>
          <w:sz w:val="28"/>
          <w:szCs w:val="28"/>
        </w:rPr>
        <w:t>的思想作风建设，全面贯彻落实了党风廉政建设责任制，合力推进了“服务型党组织”建设，为师生提供了更加细致的优质服务，使图书馆的服务意识、服务质量和社会美誉度得到了持续提高。</w:t>
      </w:r>
    </w:p>
    <w:p w:rsidR="001045A7" w:rsidRPr="001045A7" w:rsidRDefault="001045A7" w:rsidP="001045A7">
      <w:pPr>
        <w:spacing w:line="360" w:lineRule="auto"/>
        <w:ind w:firstLineChars="196" w:firstLine="551"/>
        <w:rPr>
          <w:rFonts w:asciiTheme="majorEastAsia" w:eastAsiaTheme="majorEastAsia" w:hAnsiTheme="majorEastAsia"/>
          <w:b/>
          <w:sz w:val="28"/>
          <w:szCs w:val="28"/>
        </w:rPr>
      </w:pPr>
      <w:r w:rsidRPr="001045A7">
        <w:rPr>
          <w:rFonts w:asciiTheme="majorEastAsia" w:eastAsiaTheme="majorEastAsia" w:hAnsiTheme="majorEastAsia" w:hint="eastAsia"/>
          <w:b/>
          <w:sz w:val="28"/>
          <w:szCs w:val="28"/>
        </w:rPr>
        <w:t>五、党建工作中存在的问题</w:t>
      </w:r>
    </w:p>
    <w:p w:rsidR="003B4139" w:rsidRPr="00325552" w:rsidRDefault="001045A7" w:rsidP="001045A7">
      <w:pPr>
        <w:spacing w:line="360" w:lineRule="auto"/>
        <w:ind w:firstLineChars="196" w:firstLine="549"/>
        <w:rPr>
          <w:rFonts w:ascii="仿宋" w:eastAsia="仿宋" w:hAnsi="仿宋"/>
          <w:sz w:val="28"/>
          <w:szCs w:val="28"/>
        </w:rPr>
      </w:pPr>
      <w:r w:rsidRPr="001045A7">
        <w:rPr>
          <w:rFonts w:ascii="仿宋" w:eastAsia="仿宋" w:hAnsi="仿宋" w:hint="eastAsia"/>
          <w:sz w:val="28"/>
          <w:szCs w:val="28"/>
        </w:rPr>
        <w:t>今年，在总支书记抓党建工作中，还存在一些问题，具体表现在：1.抓党建工作方式方法老套，创新思路和方法不多，取得实效不明显，有照抄照搬现象。2.民主集中制落实不够充分，班子成员之间谈心交心活动开展次数少，流于形式，没有真正触及灵魂。3.党风廉政建设重要性的认识有待提高，安排部署多，检查落实少，只满足于传达上级文件、听取下级汇报。今后工作中要注重提高领导艺术，改进工作方法，考虑事情要周密细致，尤其要正确处理好坚持原则与搞好团结的关系，遇事多换位思考，多采用灵活性的思维与方法。</w:t>
      </w:r>
    </w:p>
    <w:p w:rsidR="008A5898" w:rsidRDefault="008A5898" w:rsidP="00D96543">
      <w:pPr>
        <w:spacing w:line="360" w:lineRule="auto"/>
        <w:ind w:firstLineChars="196" w:firstLine="549"/>
        <w:jc w:val="right"/>
        <w:rPr>
          <w:rFonts w:ascii="仿宋" w:eastAsia="仿宋" w:hAnsi="仿宋"/>
          <w:sz w:val="28"/>
          <w:szCs w:val="28"/>
        </w:rPr>
      </w:pPr>
    </w:p>
    <w:p w:rsidR="000E34A6" w:rsidRPr="00325552" w:rsidRDefault="00393EB6" w:rsidP="002A4EFE">
      <w:pPr>
        <w:spacing w:line="360" w:lineRule="auto"/>
        <w:ind w:right="420" w:firstLineChars="196" w:firstLine="549"/>
        <w:jc w:val="right"/>
        <w:rPr>
          <w:rFonts w:ascii="仿宋" w:eastAsia="仿宋" w:hAnsi="仿宋"/>
          <w:sz w:val="28"/>
          <w:szCs w:val="28"/>
        </w:rPr>
      </w:pPr>
      <w:r w:rsidRPr="00325552">
        <w:rPr>
          <w:rFonts w:ascii="仿宋" w:eastAsia="仿宋" w:hAnsi="仿宋" w:hint="eastAsia"/>
          <w:sz w:val="28"/>
          <w:szCs w:val="28"/>
        </w:rPr>
        <w:t>2016年1</w:t>
      </w:r>
      <w:r w:rsidR="00112422" w:rsidRPr="00325552">
        <w:rPr>
          <w:rFonts w:ascii="仿宋" w:eastAsia="仿宋" w:hAnsi="仿宋" w:hint="eastAsia"/>
          <w:sz w:val="28"/>
          <w:szCs w:val="28"/>
        </w:rPr>
        <w:t>2</w:t>
      </w:r>
      <w:r w:rsidRPr="00325552">
        <w:rPr>
          <w:rFonts w:ascii="仿宋" w:eastAsia="仿宋" w:hAnsi="仿宋" w:hint="eastAsia"/>
          <w:sz w:val="28"/>
          <w:szCs w:val="28"/>
        </w:rPr>
        <w:t>月</w:t>
      </w:r>
      <w:r w:rsidR="00AD2F2A" w:rsidRPr="00325552">
        <w:rPr>
          <w:rFonts w:ascii="仿宋" w:eastAsia="仿宋" w:hAnsi="仿宋" w:hint="eastAsia"/>
          <w:sz w:val="28"/>
          <w:szCs w:val="28"/>
        </w:rPr>
        <w:t>18</w:t>
      </w:r>
      <w:r w:rsidRPr="00325552">
        <w:rPr>
          <w:rFonts w:ascii="仿宋" w:eastAsia="仿宋" w:hAnsi="仿宋" w:hint="eastAsia"/>
          <w:sz w:val="28"/>
          <w:szCs w:val="28"/>
        </w:rPr>
        <w:t>日</w:t>
      </w:r>
    </w:p>
    <w:sectPr w:rsidR="000E34A6" w:rsidRPr="00325552" w:rsidSect="00C743BD">
      <w:footerReference w:type="even" r:id="rId7"/>
      <w:footerReference w:type="first" r:id="rId8"/>
      <w:pgSz w:w="11906" w:h="16838" w:code="9"/>
      <w:pgMar w:top="1418" w:right="1247" w:bottom="1418" w:left="1701" w:header="0" w:footer="0" w:gutter="0"/>
      <w:pgNumType w:start="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DFF" w:rsidRDefault="00CE4DFF" w:rsidP="00393EB6">
      <w:r>
        <w:separator/>
      </w:r>
    </w:p>
  </w:endnote>
  <w:endnote w:type="continuationSeparator" w:id="0">
    <w:p w:rsidR="00CE4DFF" w:rsidRDefault="00CE4DFF" w:rsidP="0039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D2" w:rsidRDefault="00DC343A" w:rsidP="00CF12A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131D2" w:rsidRDefault="00CE4DF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C5F" w:rsidRDefault="00CE4DFF" w:rsidP="00BB2C5F">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DFF" w:rsidRDefault="00CE4DFF" w:rsidP="00393EB6">
      <w:r>
        <w:separator/>
      </w:r>
    </w:p>
  </w:footnote>
  <w:footnote w:type="continuationSeparator" w:id="0">
    <w:p w:rsidR="00CE4DFF" w:rsidRDefault="00CE4DFF" w:rsidP="00393E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AB"/>
    <w:rsid w:val="00011F0D"/>
    <w:rsid w:val="00081FD6"/>
    <w:rsid w:val="000C7472"/>
    <w:rsid w:val="000D58DE"/>
    <w:rsid w:val="000E31CB"/>
    <w:rsid w:val="000E34A6"/>
    <w:rsid w:val="001045A7"/>
    <w:rsid w:val="00112422"/>
    <w:rsid w:val="0019272A"/>
    <w:rsid w:val="00192A1B"/>
    <w:rsid w:val="00210919"/>
    <w:rsid w:val="00226627"/>
    <w:rsid w:val="0024722E"/>
    <w:rsid w:val="00264AE1"/>
    <w:rsid w:val="002A4EFE"/>
    <w:rsid w:val="002E091E"/>
    <w:rsid w:val="002F37E6"/>
    <w:rsid w:val="002F6801"/>
    <w:rsid w:val="00325552"/>
    <w:rsid w:val="00353E23"/>
    <w:rsid w:val="00393EB6"/>
    <w:rsid w:val="003B4139"/>
    <w:rsid w:val="004572C8"/>
    <w:rsid w:val="0045772A"/>
    <w:rsid w:val="004B4E84"/>
    <w:rsid w:val="004D636E"/>
    <w:rsid w:val="004F47B9"/>
    <w:rsid w:val="00500EE1"/>
    <w:rsid w:val="005564DB"/>
    <w:rsid w:val="00562ECD"/>
    <w:rsid w:val="00563760"/>
    <w:rsid w:val="00593F45"/>
    <w:rsid w:val="005D34C9"/>
    <w:rsid w:val="0062309F"/>
    <w:rsid w:val="00654FD8"/>
    <w:rsid w:val="00675230"/>
    <w:rsid w:val="00692C43"/>
    <w:rsid w:val="006A6484"/>
    <w:rsid w:val="006B369B"/>
    <w:rsid w:val="006C29C7"/>
    <w:rsid w:val="006D1BD2"/>
    <w:rsid w:val="007818E0"/>
    <w:rsid w:val="007F6D0E"/>
    <w:rsid w:val="008307D5"/>
    <w:rsid w:val="008424E2"/>
    <w:rsid w:val="0086165F"/>
    <w:rsid w:val="00865328"/>
    <w:rsid w:val="00882A9A"/>
    <w:rsid w:val="008A5898"/>
    <w:rsid w:val="008C2147"/>
    <w:rsid w:val="008C5852"/>
    <w:rsid w:val="008D4EF6"/>
    <w:rsid w:val="00915771"/>
    <w:rsid w:val="00922110"/>
    <w:rsid w:val="009559E5"/>
    <w:rsid w:val="00A06EDB"/>
    <w:rsid w:val="00A218B9"/>
    <w:rsid w:val="00A70EFF"/>
    <w:rsid w:val="00A77B5F"/>
    <w:rsid w:val="00AC1E99"/>
    <w:rsid w:val="00AC45AB"/>
    <w:rsid w:val="00AD2F2A"/>
    <w:rsid w:val="00AE5A32"/>
    <w:rsid w:val="00B160F6"/>
    <w:rsid w:val="00B17DE5"/>
    <w:rsid w:val="00B725B1"/>
    <w:rsid w:val="00BA0CAA"/>
    <w:rsid w:val="00BA1599"/>
    <w:rsid w:val="00BA24B4"/>
    <w:rsid w:val="00C83925"/>
    <w:rsid w:val="00CA58A3"/>
    <w:rsid w:val="00CB1420"/>
    <w:rsid w:val="00CE4DFF"/>
    <w:rsid w:val="00D042E7"/>
    <w:rsid w:val="00D21586"/>
    <w:rsid w:val="00D26C48"/>
    <w:rsid w:val="00D40F49"/>
    <w:rsid w:val="00D7361E"/>
    <w:rsid w:val="00D96543"/>
    <w:rsid w:val="00DC343A"/>
    <w:rsid w:val="00DC39AB"/>
    <w:rsid w:val="00DE146E"/>
    <w:rsid w:val="00DE6CEB"/>
    <w:rsid w:val="00E14AE1"/>
    <w:rsid w:val="00E76A65"/>
    <w:rsid w:val="00E822EF"/>
    <w:rsid w:val="00EE560A"/>
    <w:rsid w:val="00F17E48"/>
    <w:rsid w:val="00F4706F"/>
    <w:rsid w:val="00F75AE8"/>
    <w:rsid w:val="00F856B8"/>
    <w:rsid w:val="00F927FE"/>
    <w:rsid w:val="00FE1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3E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3EB6"/>
    <w:rPr>
      <w:sz w:val="18"/>
      <w:szCs w:val="18"/>
    </w:rPr>
  </w:style>
  <w:style w:type="paragraph" w:styleId="a4">
    <w:name w:val="footer"/>
    <w:basedOn w:val="a"/>
    <w:link w:val="Char0"/>
    <w:unhideWhenUsed/>
    <w:rsid w:val="00393E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93EB6"/>
    <w:rPr>
      <w:sz w:val="18"/>
      <w:szCs w:val="18"/>
    </w:rPr>
  </w:style>
  <w:style w:type="paragraph" w:styleId="a5">
    <w:name w:val="Body Text Indent"/>
    <w:basedOn w:val="a"/>
    <w:link w:val="Char1"/>
    <w:rsid w:val="00393EB6"/>
    <w:pPr>
      <w:spacing w:line="264" w:lineRule="auto"/>
      <w:ind w:firstLineChars="200" w:firstLine="480"/>
    </w:pPr>
    <w:rPr>
      <w:sz w:val="24"/>
    </w:rPr>
  </w:style>
  <w:style w:type="character" w:customStyle="1" w:styleId="Char1">
    <w:name w:val="正文文本缩进 Char"/>
    <w:basedOn w:val="a0"/>
    <w:link w:val="a5"/>
    <w:rsid w:val="00393EB6"/>
    <w:rPr>
      <w:rFonts w:ascii="Times New Roman" w:eastAsia="宋体" w:hAnsi="Times New Roman" w:cs="Times New Roman"/>
      <w:sz w:val="24"/>
      <w:szCs w:val="24"/>
    </w:rPr>
  </w:style>
  <w:style w:type="character" w:styleId="a6">
    <w:name w:val="page number"/>
    <w:basedOn w:val="a0"/>
    <w:rsid w:val="00393EB6"/>
  </w:style>
  <w:style w:type="character" w:customStyle="1" w:styleId="style431">
    <w:name w:val="style431"/>
    <w:basedOn w:val="a0"/>
    <w:rsid w:val="00393EB6"/>
    <w:rPr>
      <w:rFonts w:cs="Times New Roman"/>
      <w:sz w:val="24"/>
      <w:szCs w:val="24"/>
    </w:rPr>
  </w:style>
  <w:style w:type="paragraph" w:styleId="a7">
    <w:name w:val="Normal (Web)"/>
    <w:basedOn w:val="a"/>
    <w:rsid w:val="00393EB6"/>
    <w:pPr>
      <w:widowControl/>
      <w:jc w:val="left"/>
    </w:pPr>
    <w:rPr>
      <w:rFonts w:ascii="宋体" w:hAnsi="宋体" w:cs="宋体"/>
      <w:kern w:val="0"/>
      <w:sz w:val="24"/>
    </w:rPr>
  </w:style>
  <w:style w:type="character" w:styleId="a8">
    <w:name w:val="Strong"/>
    <w:basedOn w:val="a0"/>
    <w:uiPriority w:val="22"/>
    <w:qFormat/>
    <w:rsid w:val="00DE6CEB"/>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E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3E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3EB6"/>
    <w:rPr>
      <w:sz w:val="18"/>
      <w:szCs w:val="18"/>
    </w:rPr>
  </w:style>
  <w:style w:type="paragraph" w:styleId="a4">
    <w:name w:val="footer"/>
    <w:basedOn w:val="a"/>
    <w:link w:val="Char0"/>
    <w:unhideWhenUsed/>
    <w:rsid w:val="00393E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93EB6"/>
    <w:rPr>
      <w:sz w:val="18"/>
      <w:szCs w:val="18"/>
    </w:rPr>
  </w:style>
  <w:style w:type="paragraph" w:styleId="a5">
    <w:name w:val="Body Text Indent"/>
    <w:basedOn w:val="a"/>
    <w:link w:val="Char1"/>
    <w:rsid w:val="00393EB6"/>
    <w:pPr>
      <w:spacing w:line="264" w:lineRule="auto"/>
      <w:ind w:firstLineChars="200" w:firstLine="480"/>
    </w:pPr>
    <w:rPr>
      <w:sz w:val="24"/>
    </w:rPr>
  </w:style>
  <w:style w:type="character" w:customStyle="1" w:styleId="Char1">
    <w:name w:val="正文文本缩进 Char"/>
    <w:basedOn w:val="a0"/>
    <w:link w:val="a5"/>
    <w:rsid w:val="00393EB6"/>
    <w:rPr>
      <w:rFonts w:ascii="Times New Roman" w:eastAsia="宋体" w:hAnsi="Times New Roman" w:cs="Times New Roman"/>
      <w:sz w:val="24"/>
      <w:szCs w:val="24"/>
    </w:rPr>
  </w:style>
  <w:style w:type="character" w:styleId="a6">
    <w:name w:val="page number"/>
    <w:basedOn w:val="a0"/>
    <w:rsid w:val="00393EB6"/>
  </w:style>
  <w:style w:type="character" w:customStyle="1" w:styleId="style431">
    <w:name w:val="style431"/>
    <w:basedOn w:val="a0"/>
    <w:rsid w:val="00393EB6"/>
    <w:rPr>
      <w:rFonts w:cs="Times New Roman"/>
      <w:sz w:val="24"/>
      <w:szCs w:val="24"/>
    </w:rPr>
  </w:style>
  <w:style w:type="paragraph" w:styleId="a7">
    <w:name w:val="Normal (Web)"/>
    <w:basedOn w:val="a"/>
    <w:rsid w:val="00393EB6"/>
    <w:pPr>
      <w:widowControl/>
      <w:jc w:val="left"/>
    </w:pPr>
    <w:rPr>
      <w:rFonts w:ascii="宋体" w:hAnsi="宋体" w:cs="宋体"/>
      <w:kern w:val="0"/>
      <w:sz w:val="24"/>
    </w:rPr>
  </w:style>
  <w:style w:type="character" w:styleId="a8">
    <w:name w:val="Strong"/>
    <w:basedOn w:val="a0"/>
    <w:uiPriority w:val="22"/>
    <w:qFormat/>
    <w:rsid w:val="00DE6CEB"/>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812698">
      <w:bodyDiv w:val="1"/>
      <w:marLeft w:val="0"/>
      <w:marRight w:val="0"/>
      <w:marTop w:val="0"/>
      <w:marBottom w:val="0"/>
      <w:divBdr>
        <w:top w:val="none" w:sz="0" w:space="0" w:color="auto"/>
        <w:left w:val="none" w:sz="0" w:space="0" w:color="auto"/>
        <w:bottom w:val="none" w:sz="0" w:space="0" w:color="auto"/>
        <w:right w:val="none" w:sz="0" w:space="0" w:color="auto"/>
      </w:divBdr>
      <w:divsChild>
        <w:div w:id="2056656403">
          <w:marLeft w:val="0"/>
          <w:marRight w:val="0"/>
          <w:marTop w:val="0"/>
          <w:marBottom w:val="0"/>
          <w:divBdr>
            <w:top w:val="none" w:sz="0" w:space="0" w:color="auto"/>
            <w:left w:val="none" w:sz="0" w:space="0" w:color="auto"/>
            <w:bottom w:val="none" w:sz="0" w:space="0" w:color="auto"/>
            <w:right w:val="none" w:sz="0" w:space="0" w:color="auto"/>
          </w:divBdr>
          <w:divsChild>
            <w:div w:id="799300944">
              <w:marLeft w:val="0"/>
              <w:marRight w:val="0"/>
              <w:marTop w:val="100"/>
              <w:marBottom w:val="100"/>
              <w:divBdr>
                <w:top w:val="none" w:sz="0" w:space="0" w:color="auto"/>
                <w:left w:val="none" w:sz="0" w:space="0" w:color="auto"/>
                <w:bottom w:val="none" w:sz="0" w:space="0" w:color="auto"/>
                <w:right w:val="none" w:sz="0" w:space="0" w:color="auto"/>
              </w:divBdr>
              <w:divsChild>
                <w:div w:id="1385443503">
                  <w:marLeft w:val="0"/>
                  <w:marRight w:val="0"/>
                  <w:marTop w:val="150"/>
                  <w:marBottom w:val="225"/>
                  <w:divBdr>
                    <w:top w:val="none" w:sz="0" w:space="0" w:color="auto"/>
                    <w:left w:val="none" w:sz="0" w:space="0" w:color="auto"/>
                    <w:bottom w:val="none" w:sz="0" w:space="0" w:color="auto"/>
                    <w:right w:val="none" w:sz="0" w:space="0" w:color="auto"/>
                  </w:divBdr>
                  <w:divsChild>
                    <w:div w:id="1372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5</Pages>
  <Words>476</Words>
  <Characters>2717</Characters>
  <Application>Microsoft Office Word</Application>
  <DocSecurity>0</DocSecurity>
  <Lines>22</Lines>
  <Paragraphs>6</Paragraphs>
  <ScaleCrop>false</ScaleCrop>
  <Company>微软中国</Company>
  <LinksUpToDate>false</LinksUpToDate>
  <CharactersWithSpaces>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85</cp:revision>
  <dcterms:created xsi:type="dcterms:W3CDTF">2016-12-15T06:54:00Z</dcterms:created>
  <dcterms:modified xsi:type="dcterms:W3CDTF">2016-12-19T07:38:00Z</dcterms:modified>
</cp:coreProperties>
</file>