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lang w:eastAsia="zh-CN"/>
        </w:rPr>
      </w:pPr>
      <w:r>
        <w:rPr>
          <w:rFonts w:hint="eastAsia" w:ascii="黑体" w:eastAsia="黑体"/>
          <w:sz w:val="30"/>
        </w:rPr>
        <w:t>附件</w:t>
      </w:r>
      <w:r>
        <w:rPr>
          <w:rFonts w:hint="eastAsia" w:ascii="黑体" w:eastAsia="黑体"/>
          <w:sz w:val="30"/>
          <w:lang w:val="en-US" w:eastAsia="zh-CN"/>
        </w:rPr>
        <w:t>2</w:t>
      </w:r>
    </w:p>
    <w:p>
      <w:pPr>
        <w:snapToGrid w:val="0"/>
        <w:jc w:val="center"/>
        <w:rPr>
          <w:rFonts w:ascii="方正小标宋简体" w:hAnsi="仿宋_GB2312" w:eastAsia="方正小标宋简体"/>
          <w:sz w:val="44"/>
        </w:rPr>
      </w:pPr>
      <w:bookmarkStart w:id="0" w:name="_GoBack"/>
      <w:r>
        <w:rPr>
          <w:rFonts w:hint="eastAsia" w:ascii="方正小标宋简体" w:hAnsi="仿宋_GB2312" w:eastAsia="方正小标宋简体"/>
          <w:sz w:val="44"/>
        </w:rPr>
        <w:t>大学生创新创业优秀项目汇总表</w:t>
      </w:r>
    </w:p>
    <w:bookmarkEnd w:id="0"/>
    <w:p>
      <w:pPr>
        <w:spacing w:line="300" w:lineRule="auto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  <w:lang w:eastAsia="zh-CN"/>
        </w:rPr>
        <w:t>学院</w:t>
      </w:r>
      <w:r>
        <w:rPr>
          <w:rFonts w:hint="eastAsia" w:ascii="楷体_GB2312" w:eastAsia="楷体_GB2312"/>
          <w:sz w:val="28"/>
        </w:rPr>
        <w:t>：</w:t>
      </w:r>
      <w:r>
        <w:rPr>
          <w:rFonts w:ascii="楷体_GB2312" w:eastAsia="楷体_GB2312"/>
          <w:sz w:val="28"/>
        </w:rPr>
        <w:t xml:space="preserve">   </w:t>
      </w:r>
      <w:r>
        <w:rPr>
          <w:rFonts w:hint="eastAsia" w:ascii="楷体_GB2312" w:eastAsia="楷体_GB2312"/>
          <w:sz w:val="28"/>
        </w:rPr>
        <w:t>（盖章）</w:t>
      </w:r>
      <w:r>
        <w:rPr>
          <w:rFonts w:ascii="楷体_GB2312" w:eastAsia="楷体_GB2312"/>
          <w:sz w:val="28"/>
        </w:rPr>
        <w:t xml:space="preserve">                                        </w:t>
      </w:r>
    </w:p>
    <w:tbl>
      <w:tblPr>
        <w:tblStyle w:val="3"/>
        <w:tblW w:w="141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73"/>
        <w:gridCol w:w="721"/>
        <w:gridCol w:w="669"/>
        <w:gridCol w:w="1061"/>
        <w:gridCol w:w="1209"/>
        <w:gridCol w:w="805"/>
        <w:gridCol w:w="1070"/>
        <w:gridCol w:w="786"/>
        <w:gridCol w:w="634"/>
        <w:gridCol w:w="635"/>
        <w:gridCol w:w="635"/>
        <w:gridCol w:w="634"/>
        <w:gridCol w:w="635"/>
        <w:gridCol w:w="882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负责人姓</w:t>
            </w:r>
            <w:r>
              <w:rPr>
                <w:rFonts w:ascii="黑体" w:hAnsi="宋体" w:eastAsia="黑体"/>
              </w:rPr>
              <w:t xml:space="preserve"> </w:t>
            </w:r>
            <w:r>
              <w:rPr>
                <w:rFonts w:hint="eastAsia" w:ascii="黑体" w:hAnsi="宋体" w:eastAsia="黑体"/>
              </w:rPr>
              <w:t>名</w:t>
            </w:r>
          </w:p>
        </w:tc>
        <w:tc>
          <w:tcPr>
            <w:tcW w:w="57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性别</w:t>
            </w:r>
          </w:p>
        </w:tc>
        <w:tc>
          <w:tcPr>
            <w:tcW w:w="139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参与方式</w:t>
            </w:r>
          </w:p>
        </w:tc>
        <w:tc>
          <w:tcPr>
            <w:tcW w:w="10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申请扶持额度</w:t>
            </w:r>
          </w:p>
          <w:p>
            <w:pPr>
              <w:snapToGrid w:val="0"/>
              <w:ind w:left="-76" w:leftChars="-36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（万元）</w:t>
            </w:r>
          </w:p>
        </w:tc>
        <w:tc>
          <w:tcPr>
            <w:tcW w:w="387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创业项目情况</w:t>
            </w:r>
          </w:p>
        </w:tc>
        <w:tc>
          <w:tcPr>
            <w:tcW w:w="405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高校和地方配套资金、场地扶持情况</w:t>
            </w: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-94" w:leftChars="-45" w:firstLine="71" w:firstLineChars="34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参赛组别</w:t>
            </w: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-94" w:leftChars="-45" w:firstLine="71" w:firstLineChars="34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1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创业项目</w:t>
            </w:r>
          </w:p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名称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所处</w:t>
            </w:r>
          </w:p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行业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是否工商注册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</w:t>
            </w:r>
          </w:p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教师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高校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政府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社会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股份</w:t>
            </w:r>
          </w:p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占比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252" w:hanging="252" w:hangingChars="12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职务</w:t>
            </w: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资金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场地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资金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场地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资金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场地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Times New Roma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81EF7"/>
    <w:rsid w:val="0408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2019-02-25T03:17:00Z</dcterms:created>
  <dc:creator>陈希娟</dc:creator>
  <cp:lastModifiedBy>陈希娟</cp:lastModifiedBy>
  <dcterms:modified xsi:type="dcterms:W3CDTF">2019-02-25T03:18:27Z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