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45" w:rsidRPr="00BE4E19" w:rsidRDefault="00FD7D97" w:rsidP="009476EE">
      <w:pPr>
        <w:spacing w:afterLines="50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河南省科技</w:t>
      </w:r>
      <w:r w:rsidR="000B1DD7" w:rsidRPr="006B2B1F">
        <w:rPr>
          <w:rFonts w:hint="eastAsia"/>
          <w:b/>
          <w:bCs/>
          <w:sz w:val="44"/>
        </w:rPr>
        <w:t>报告撰写</w:t>
      </w:r>
      <w:r w:rsidR="00E84901">
        <w:rPr>
          <w:rFonts w:hint="eastAsia"/>
          <w:b/>
          <w:bCs/>
          <w:sz w:val="44"/>
        </w:rPr>
        <w:t>格式</w:t>
      </w:r>
      <w:r w:rsidR="000B1DD7" w:rsidRPr="006B2B1F">
        <w:rPr>
          <w:rFonts w:hint="eastAsia"/>
          <w:b/>
          <w:bCs/>
          <w:sz w:val="44"/>
        </w:rPr>
        <w:t>规范</w:t>
      </w:r>
    </w:p>
    <w:p w:rsidR="005B54EC" w:rsidRPr="005B54EC" w:rsidRDefault="00DD4A45" w:rsidP="00A207DD">
      <w:pPr>
        <w:widowControl/>
        <w:spacing w:line="560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目  录</w:t>
      </w:r>
    </w:p>
    <w:p w:rsidR="00DD4A45" w:rsidRPr="00A207DD" w:rsidRDefault="00DD4A45" w:rsidP="00DD4A45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 w:rsidRPr="00A207DD">
        <w:rPr>
          <w:rFonts w:ascii="方正仿宋_GBK" w:eastAsia="方正仿宋_GBK" w:hAnsi="方正仿宋_GBK" w:cs="方正仿宋_GBK" w:hint="eastAsia"/>
          <w:sz w:val="28"/>
          <w:szCs w:val="28"/>
        </w:rPr>
        <w:t>报告前置部分的页码（包括</w:t>
      </w:r>
      <w:r w:rsidRPr="00A207DD">
        <w:rPr>
          <w:rFonts w:ascii="方正仿宋_GBK" w:eastAsia="方正仿宋_GBK" w:hAnsi="方正仿宋_GBK" w:cs="方正仿宋_GBK" w:hint="eastAsia"/>
          <w:b/>
          <w:sz w:val="28"/>
          <w:szCs w:val="28"/>
        </w:rPr>
        <w:t>目录、插图清单、附表清单等</w:t>
      </w:r>
      <w:r w:rsidRPr="00A207DD">
        <w:rPr>
          <w:rFonts w:ascii="方正仿宋_GBK" w:eastAsia="方正仿宋_GBK" w:hAnsi="方正仿宋_GBK" w:cs="方正仿宋_GBK" w:hint="eastAsia"/>
          <w:sz w:val="28"/>
          <w:szCs w:val="28"/>
        </w:rPr>
        <w:t>）用罗马数字从I开始编码。</w:t>
      </w:r>
      <w:r w:rsidR="00A207DD">
        <w:rPr>
          <w:rFonts w:ascii="方正仿宋_GBK" w:eastAsia="方正仿宋_GBK" w:hAnsi="方正仿宋_GBK" w:cs="方正仿宋_GBK" w:hint="eastAsia"/>
          <w:sz w:val="28"/>
          <w:szCs w:val="28"/>
        </w:rPr>
        <w:t>目录内容</w:t>
      </w:r>
      <w:r w:rsidRPr="00A207DD">
        <w:rPr>
          <w:rFonts w:ascii="方正仿宋_GBK" w:eastAsia="方正仿宋_GBK" w:hAnsi="方正仿宋_GBK" w:cs="方正仿宋_GBK" w:hint="eastAsia"/>
          <w:sz w:val="28"/>
          <w:szCs w:val="28"/>
        </w:rPr>
        <w:t>自动</w:t>
      </w:r>
      <w:commentRangeStart w:id="0"/>
      <w:r w:rsidRPr="00A207DD">
        <w:rPr>
          <w:rFonts w:ascii="方正仿宋_GBK" w:eastAsia="方正仿宋_GBK" w:hAnsi="方正仿宋_GBK" w:cs="方正仿宋_GBK" w:hint="eastAsia"/>
          <w:sz w:val="28"/>
          <w:szCs w:val="28"/>
        </w:rPr>
        <w:t>生成</w:t>
      </w:r>
      <w:commentRangeEnd w:id="0"/>
      <w:r w:rsidR="00AD6C2F">
        <w:rPr>
          <w:rStyle w:val="ac"/>
        </w:rPr>
        <w:commentReference w:id="0"/>
      </w:r>
      <w:r w:rsidR="00A207DD">
        <w:rPr>
          <w:rFonts w:ascii="方正仿宋_GBK" w:eastAsia="方正仿宋_GBK" w:hAnsi="方正仿宋_GBK" w:cs="方正仿宋_GBK" w:hint="eastAsia"/>
          <w:sz w:val="28"/>
          <w:szCs w:val="28"/>
        </w:rPr>
        <w:t>。</w:t>
      </w:r>
    </w:p>
    <w:p w:rsidR="00DD4A45" w:rsidRPr="00DD4A45" w:rsidRDefault="00AC426E" w:rsidP="00DD4A45">
      <w:pPr>
        <w:widowControl/>
        <w:jc w:val="center"/>
        <w:rPr>
          <w:rFonts w:ascii="宋体" w:hAnsi="宋体" w:cs="宋体"/>
          <w:kern w:val="0"/>
          <w:sz w:val="24"/>
        </w:rPr>
        <w:sectPr w:rsidR="00DD4A45" w:rsidRPr="00DD4A45" w:rsidSect="005A26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850" w:gutter="0"/>
          <w:pgBorders>
            <w:top w:val="none" w:sz="0" w:space="1" w:color="auto"/>
            <w:left w:val="none" w:sz="0" w:space="4" w:color="auto"/>
            <w:bottom w:val="none" w:sz="0" w:space="1" w:color="auto"/>
            <w:right w:val="none" w:sz="0" w:space="4" w:color="auto"/>
          </w:pgBorders>
          <w:pgNumType w:fmt="upperRoman" w:start="1"/>
          <w:cols w:space="720"/>
          <w:titlePg/>
          <w:docGrid w:type="lines" w:linePitch="312"/>
        </w:sectPr>
      </w:pPr>
      <w:r>
        <w:rPr>
          <w:rFonts w:ascii="宋体" w:hAnsi="宋体" w:cs="宋体"/>
          <w:noProof/>
          <w:kern w:val="0"/>
          <w:sz w:val="24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left:0;text-align:left;margin-left:212.5pt;margin-top:527.7pt;width:113.75pt;height:52.65pt;z-index:251658240" adj="1168,25928" fillcolor="#c0504d [3205]" strokecolor="#f2f2f2" strokeweight="3pt">
            <v:shadow on="t" type="perspective" color="#622423 [1605]" opacity=".5" offset="1pt" offset2="-1pt"/>
            <v:textbox style="mso-next-textbox:#_x0000_s1027">
              <w:txbxContent>
                <w:p w:rsidR="00CD1C3F" w:rsidRDefault="001D1B64">
                  <w:r>
                    <w:rPr>
                      <w:rFonts w:hint="eastAsia"/>
                    </w:rPr>
                    <w:t>前置部分</w:t>
                  </w:r>
                  <w:r w:rsidR="00CD1C3F">
                    <w:t>罗马数字</w:t>
                  </w:r>
                  <w:r>
                    <w:rPr>
                      <w:rFonts w:hint="eastAsia"/>
                    </w:rPr>
                    <w:t>连续</w:t>
                  </w:r>
                  <w:r w:rsidR="00CD1C3F">
                    <w:t>编码</w:t>
                  </w:r>
                </w:p>
              </w:txbxContent>
            </v:textbox>
          </v:shape>
        </w:pict>
      </w:r>
      <w:commentRangeStart w:id="1"/>
      <w:r w:rsidR="00DD4A45">
        <w:rPr>
          <w:rFonts w:ascii="宋体" w:hAnsi="宋体" w:cs="宋体" w:hint="eastAsia"/>
          <w:noProof/>
          <w:kern w:val="0"/>
          <w:sz w:val="24"/>
        </w:rPr>
        <w:drawing>
          <wp:inline distT="0" distB="0" distL="0" distR="0">
            <wp:extent cx="3964940" cy="4708525"/>
            <wp:effectExtent l="19050" t="0" r="0" b="0"/>
            <wp:docPr id="2" name="图片 6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未标题-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470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1"/>
      <w:r w:rsidR="00BF1AC6">
        <w:rPr>
          <w:rStyle w:val="ac"/>
        </w:rPr>
        <w:commentReference w:id="1"/>
      </w:r>
    </w:p>
    <w:p w:rsidR="00DD4A45" w:rsidRDefault="00DD4A45" w:rsidP="00DD4A45">
      <w:pPr>
        <w:widowControl/>
        <w:jc w:val="left"/>
      </w:pPr>
    </w:p>
    <w:p w:rsidR="00DD4A45" w:rsidRPr="005B54EC" w:rsidRDefault="00DD4A45" w:rsidP="005D639D">
      <w:pPr>
        <w:widowControl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插图清单</w:t>
      </w:r>
    </w:p>
    <w:p w:rsidR="00DD4A45" w:rsidRPr="005B54EC" w:rsidRDefault="00DD4A45" w:rsidP="005B54EC">
      <w:pPr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另起一页，</w:t>
      </w:r>
      <w:r w:rsidR="005D639D">
        <w:rPr>
          <w:rFonts w:ascii="方正仿宋_GBK" w:eastAsia="方正仿宋_GBK" w:hAnsi="方正仿宋_GBK" w:cs="方正仿宋_GBK" w:hint="eastAsia"/>
          <w:sz w:val="28"/>
          <w:szCs w:val="28"/>
        </w:rPr>
        <w:t>内容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自动生成</w:t>
      </w:r>
      <w:r w:rsidR="005D639D">
        <w:rPr>
          <w:rFonts w:ascii="方正仿宋_GBK" w:eastAsia="方正仿宋_GBK" w:hAnsi="方正仿宋_GBK" w:cs="方正仿宋_GBK" w:hint="eastAsia"/>
          <w:sz w:val="28"/>
          <w:szCs w:val="28"/>
        </w:rPr>
        <w:t>。</w:t>
      </w:r>
    </w:p>
    <w:p w:rsidR="00DD4A45" w:rsidRDefault="00DD4A45" w:rsidP="00DD4A45">
      <w:pPr>
        <w:ind w:left="210" w:hangingChars="100" w:hanging="210"/>
        <w:jc w:val="center"/>
      </w:pPr>
      <w:commentRangeStart w:id="2"/>
      <w:r>
        <w:rPr>
          <w:rFonts w:hint="eastAsia"/>
          <w:noProof/>
        </w:rPr>
        <w:drawing>
          <wp:inline distT="0" distB="0" distL="0" distR="0">
            <wp:extent cx="4074160" cy="2934335"/>
            <wp:effectExtent l="19050" t="0" r="254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293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2"/>
      <w:r w:rsidR="005D639D">
        <w:rPr>
          <w:rStyle w:val="ac"/>
        </w:rPr>
        <w:commentReference w:id="2"/>
      </w:r>
    </w:p>
    <w:p w:rsidR="00DD4A45" w:rsidRDefault="00DD4A45" w:rsidP="00DD4A45"/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D639D" w:rsidRDefault="005D639D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D639D" w:rsidRDefault="005D639D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DD4A45" w:rsidRDefault="00DD4A45" w:rsidP="00DD4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D639D" w:rsidRDefault="005D639D" w:rsidP="005D639D"/>
    <w:p w:rsidR="00DD4A45" w:rsidRDefault="005D639D" w:rsidP="00D5327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  <w:r>
        <w:rPr>
          <w:rFonts w:ascii="方正小标宋简体" w:eastAsia="方正小标宋简体" w:hint="eastAsia"/>
          <w:sz w:val="32"/>
          <w:szCs w:val="32"/>
        </w:rPr>
        <w:t xml:space="preserve">         </w:t>
      </w:r>
    </w:p>
    <w:p w:rsidR="00D53271" w:rsidRPr="00D53271" w:rsidRDefault="00D53271" w:rsidP="00D53271">
      <w:pPr>
        <w:widowControl/>
        <w:tabs>
          <w:tab w:val="left" w:pos="5642"/>
        </w:tabs>
        <w:jc w:val="left"/>
        <w:rPr>
          <w:rFonts w:asciiTheme="majorEastAsia" w:eastAsiaTheme="majorEastAsia" w:hAnsiTheme="majorEastAsia" w:cs="方正小标宋_GBK"/>
          <w:szCs w:val="21"/>
        </w:rPr>
      </w:pPr>
      <w:r>
        <w:rPr>
          <w:rFonts w:ascii="方正小标宋_GBK" w:eastAsia="方正小标宋_GBK" w:hAnsi="方正小标宋_GBK" w:cs="方正小标宋_GBK"/>
          <w:sz w:val="32"/>
          <w:szCs w:val="32"/>
        </w:rPr>
        <w:tab/>
      </w:r>
    </w:p>
    <w:p w:rsidR="005B54EC" w:rsidRDefault="00DD4A45" w:rsidP="00DD4A45">
      <w:pPr>
        <w:widowControl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lastRenderedPageBreak/>
        <w:t>附表清单</w:t>
      </w:r>
    </w:p>
    <w:p w:rsidR="00DD4A45" w:rsidRPr="005B54EC" w:rsidRDefault="00DD4A45" w:rsidP="005B54EC">
      <w:pPr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另起一页，内容自动生成</w:t>
      </w:r>
      <w:r w:rsidR="00054078">
        <w:rPr>
          <w:rFonts w:ascii="方正仿宋_GBK" w:eastAsia="方正仿宋_GBK" w:hAnsi="方正仿宋_GBK" w:cs="方正仿宋_GBK" w:hint="eastAsia"/>
          <w:sz w:val="28"/>
          <w:szCs w:val="28"/>
        </w:rPr>
        <w:t>。</w:t>
      </w:r>
      <w:r w:rsidR="005B54EC">
        <w:rPr>
          <w:rFonts w:hint="eastAsia"/>
        </w:rPr>
        <w:t xml:space="preserve">  </w:t>
      </w:r>
    </w:p>
    <w:p w:rsidR="00054078" w:rsidRPr="00973335" w:rsidRDefault="00DD4A45" w:rsidP="00973335">
      <w:pPr>
        <w:jc w:val="center"/>
        <w:sectPr w:rsidR="00054078" w:rsidRPr="00973335" w:rsidSect="005D639D">
          <w:footerReference w:type="default" r:id="rId17"/>
          <w:pgSz w:w="11906" w:h="16838"/>
          <w:pgMar w:top="1440" w:right="1800" w:bottom="1440" w:left="1800" w:header="851" w:footer="992" w:gutter="0"/>
          <w:pgNumType w:fmt="upperRoman" w:chapStyle="1"/>
          <w:cols w:space="425"/>
          <w:docGrid w:type="lines" w:linePitch="312"/>
        </w:sectPr>
      </w:pPr>
      <w:commentRangeStart w:id="3"/>
      <w:r>
        <w:rPr>
          <w:rFonts w:hint="eastAsia"/>
          <w:noProof/>
        </w:rPr>
        <w:drawing>
          <wp:inline distT="0" distB="0" distL="0" distR="0">
            <wp:extent cx="3964940" cy="14535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3"/>
      <w:r w:rsidR="00054078">
        <w:rPr>
          <w:rStyle w:val="ac"/>
        </w:rPr>
        <w:commentReference w:id="3"/>
      </w:r>
    </w:p>
    <w:p w:rsidR="00054078" w:rsidRPr="001F5465" w:rsidRDefault="00AC426E" w:rsidP="00B673C0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noProof/>
          <w:sz w:val="36"/>
          <w:szCs w:val="36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6" type="#_x0000_t61" style="position:absolute;left:0;text-align:left;margin-left:87.85pt;margin-top:-52.65pt;width:154.75pt;height:51.6pt;z-index:251668480" adj="-7244,28151" fillcolor="#f79646 [3209]" strokecolor="#f2f2f2" strokeweight="3pt">
            <v:shadow on="t" type="perspective" color="#974706 [1609]" opacity=".5" offset="1pt" offset2="-1pt"/>
            <v:textbox style="mso-next-textbox:#_x0000_s1036">
              <w:txbxContent>
                <w:p w:rsidR="001F3D17" w:rsidRDefault="001F3D17">
                  <w:r>
                    <w:t>引言为一级标题</w:t>
                  </w:r>
                  <w:r>
                    <w:rPr>
                      <w:rFonts w:hint="eastAsia"/>
                    </w:rPr>
                    <w:t>，</w:t>
                  </w:r>
                  <w:r>
                    <w:t>不编号或编号为</w:t>
                  </w:r>
                  <w:r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；小二、黑体、顶格排</w:t>
                  </w:r>
                </w:p>
              </w:txbxContent>
            </v:textbox>
          </v:shape>
        </w:pict>
      </w:r>
      <w:r w:rsidR="00054078" w:rsidRPr="001F5465">
        <w:rPr>
          <w:rFonts w:ascii="黑体" w:eastAsia="黑体" w:hAnsi="黑体" w:hint="eastAsia"/>
          <w:sz w:val="36"/>
          <w:szCs w:val="36"/>
        </w:rPr>
        <w:t>引言</w:t>
      </w:r>
    </w:p>
    <w:p w:rsidR="00054078" w:rsidRDefault="009476EE" w:rsidP="00B673C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1037" type="#_x0000_t61" style="position:absolute;left:0;text-align:left;margin-left:114.2pt;margin-top:20.05pt;width:235.3pt;height:57.3pt;z-index:251669504" adj="-3488,22957" fillcolor="#f79646 [3209]" strokecolor="#f2f2f2" strokeweight="3pt">
            <v:shadow on="t" type="perspective" color="#974706 [1609]" opacity=".5" offset="1pt" offset2="-1pt"/>
            <v:textbox style="mso-next-textbox:#_x0000_s1037">
              <w:txbxContent>
                <w:p w:rsidR="001F3D17" w:rsidRDefault="001F3D17" w:rsidP="001F3D17">
                  <w:r>
                    <w:t>一级标题</w:t>
                  </w:r>
                  <w:r>
                    <w:rPr>
                      <w:rFonts w:hint="eastAsia"/>
                    </w:rPr>
                    <w:t>，章</w:t>
                  </w:r>
                  <w:r w:rsidR="001C26C9">
                    <w:rPr>
                      <w:rFonts w:hint="eastAsia"/>
                    </w:rPr>
                    <w:t>节</w:t>
                  </w:r>
                  <w:r w:rsidR="009476EE">
                    <w:rPr>
                      <w:rFonts w:hint="eastAsia"/>
                    </w:rPr>
                    <w:t>编</w:t>
                  </w:r>
                  <w:r>
                    <w:rPr>
                      <w:rFonts w:hint="eastAsia"/>
                    </w:rPr>
                    <w:t>号后空两格，即两个字符；小二、黑体、顶格排</w:t>
                  </w:r>
                  <w:r w:rsidR="00777A9B">
                    <w:rPr>
                      <w:rFonts w:hint="eastAsia"/>
                    </w:rPr>
                    <w:t>；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前</w:t>
                  </w:r>
                  <w:r w:rsidR="001C26C9">
                    <w:rPr>
                      <w:rFonts w:hint="eastAsia"/>
                    </w:rPr>
                    <w:t>空</w:t>
                  </w:r>
                  <w:r w:rsidR="005C06A2">
                    <w:rPr>
                      <w:rFonts w:hint="eastAsia"/>
                    </w:rPr>
                    <w:t>1</w:t>
                  </w:r>
                  <w:r w:rsidR="00777A9B">
                    <w:rPr>
                      <w:rFonts w:hint="eastAsia"/>
                    </w:rPr>
                    <w:t>行，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后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9476EE">
                    <w:rPr>
                      <w:rFonts w:hint="eastAsia"/>
                    </w:rPr>
                    <w:t>行</w:t>
                  </w:r>
                </w:p>
                <w:p w:rsidR="001F3D17" w:rsidRDefault="001F3D17"/>
              </w:txbxContent>
            </v:textbox>
          </v:shape>
        </w:pict>
      </w:r>
      <w:r w:rsidR="00054078">
        <w:rPr>
          <w:rFonts w:ascii="方正小标宋简体" w:eastAsia="方正小标宋简体" w:hint="eastAsia"/>
          <w:sz w:val="32"/>
          <w:szCs w:val="32"/>
        </w:rPr>
        <w:t xml:space="preserve">   </w:t>
      </w:r>
      <w:r w:rsidR="00DE5F32">
        <w:rPr>
          <w:rFonts w:ascii="方正小标宋简体" w:eastAsia="方正小标宋简体" w:hint="eastAsia"/>
          <w:sz w:val="32"/>
          <w:szCs w:val="32"/>
        </w:rPr>
        <w:t xml:space="preserve"> </w:t>
      </w:r>
      <w:commentRangeStart w:id="4"/>
      <w:r w:rsidR="00054078">
        <w:rPr>
          <w:rFonts w:ascii="方正小标宋简体" w:eastAsia="方正小标宋简体" w:hint="eastAsia"/>
          <w:sz w:val="32"/>
          <w:szCs w:val="32"/>
        </w:rPr>
        <w:t>***********************************************</w:t>
      </w:r>
    </w:p>
    <w:p w:rsidR="00054078" w:rsidRDefault="00054078" w:rsidP="00B673C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***************************。</w:t>
      </w:r>
    </w:p>
    <w:commentRangeEnd w:id="4"/>
    <w:p w:rsidR="00054078" w:rsidRPr="001F5465" w:rsidRDefault="00844696" w:rsidP="009476EE">
      <w:pPr>
        <w:pStyle w:val="ab"/>
        <w:numPr>
          <w:ilvl w:val="0"/>
          <w:numId w:val="21"/>
        </w:numPr>
        <w:spacing w:beforeLines="100" w:line="360" w:lineRule="auto"/>
        <w:ind w:firstLineChars="0"/>
        <w:rPr>
          <w:rFonts w:ascii="黑体" w:eastAsia="黑体" w:hAnsi="黑体"/>
          <w:noProof/>
          <w:sz w:val="36"/>
          <w:szCs w:val="36"/>
        </w:rPr>
      </w:pPr>
      <w:r>
        <w:rPr>
          <w:rStyle w:val="ac"/>
        </w:rPr>
        <w:commentReference w:id="4"/>
      </w:r>
      <w:r w:rsidR="001F5465" w:rsidRPr="001F5465">
        <w:rPr>
          <w:rFonts w:ascii="黑体" w:eastAsia="黑体" w:hAnsi="黑体" w:hint="eastAsia"/>
          <w:noProof/>
          <w:sz w:val="36"/>
          <w:szCs w:val="36"/>
        </w:rPr>
        <w:t>章标题</w:t>
      </w:r>
    </w:p>
    <w:p w:rsidR="001F5465" w:rsidRDefault="00AC426E" w:rsidP="001F5465">
      <w:pPr>
        <w:ind w:firstLineChars="200" w:firstLine="64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1038" type="#_x0000_t61" style="position:absolute;left:0;text-align:left;margin-left:104.55pt;margin-top:49.85pt;width:181.6pt;height:55.8pt;flip:y;z-index:251670528" adj="-2778,-14168" fillcolor="#f79646 [3209]" strokecolor="#f2f2f2" strokeweight="3pt">
            <v:shadow on="t" type="perspective" color="#974706 [1609]" opacity=".5" offset="1pt" offset2="-1pt"/>
            <v:textbox style="mso-next-textbox:#_x0000_s1038">
              <w:txbxContent>
                <w:p w:rsidR="00777A9B" w:rsidRDefault="001F3D17" w:rsidP="00777A9B">
                  <w:r>
                    <w:rPr>
                      <w:rFonts w:hint="eastAsia"/>
                    </w:rPr>
                    <w:t>二</w:t>
                  </w:r>
                  <w:r>
                    <w:t>级标题</w:t>
                  </w:r>
                  <w:r>
                    <w:rPr>
                      <w:rFonts w:hint="eastAsia"/>
                    </w:rPr>
                    <w:t>，章</w:t>
                  </w:r>
                  <w:r w:rsidR="001C26C9">
                    <w:rPr>
                      <w:rFonts w:hint="eastAsia"/>
                    </w:rPr>
                    <w:t>节</w:t>
                  </w:r>
                  <w:r w:rsidR="009476EE">
                    <w:rPr>
                      <w:rFonts w:hint="eastAsia"/>
                    </w:rPr>
                    <w:t>编</w:t>
                  </w:r>
                  <w:r>
                    <w:rPr>
                      <w:rFonts w:hint="eastAsia"/>
                    </w:rPr>
                    <w:t>号后空两格，即两个字符；小三、宋体、加粗、顶格排</w:t>
                  </w:r>
                  <w:r w:rsidR="00777A9B">
                    <w:rPr>
                      <w:rFonts w:hint="eastAsia"/>
                    </w:rPr>
                    <w:t>；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前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777A9B">
                    <w:rPr>
                      <w:rFonts w:hint="eastAsia"/>
                    </w:rPr>
                    <w:t>行，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后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9476EE">
                    <w:rPr>
                      <w:rFonts w:hint="eastAsia"/>
                    </w:rPr>
                    <w:t>行</w:t>
                  </w:r>
                </w:p>
                <w:p w:rsidR="001F3D17" w:rsidRPr="00777A9B" w:rsidRDefault="001F3D17" w:rsidP="001F3D17"/>
                <w:p w:rsidR="001F3D17" w:rsidRPr="001F3D17" w:rsidRDefault="001F3D17"/>
              </w:txbxContent>
            </v:textbox>
          </v:shape>
        </w:pict>
      </w:r>
      <w:r w:rsidR="001F5465" w:rsidRPr="001F5465">
        <w:rPr>
          <w:rFonts w:ascii="方正小标宋简体" w:eastAsia="方正小标宋简体" w:hint="eastAsia"/>
          <w:sz w:val="32"/>
          <w:szCs w:val="32"/>
        </w:rPr>
        <w:t>**************************************************************************************************</w:t>
      </w:r>
    </w:p>
    <w:p w:rsidR="001F5465" w:rsidRPr="001F5465" w:rsidRDefault="001F5465" w:rsidP="001F5465">
      <w:pPr>
        <w:rPr>
          <w:rFonts w:ascii="方正小标宋简体" w:eastAsia="方正小标宋简体"/>
          <w:sz w:val="32"/>
          <w:szCs w:val="32"/>
        </w:rPr>
      </w:pPr>
      <w:r w:rsidRPr="001F5465">
        <w:rPr>
          <w:rFonts w:ascii="方正小标宋简体" w:eastAsia="方正小标宋简体" w:hint="eastAsia"/>
          <w:sz w:val="32"/>
          <w:szCs w:val="32"/>
        </w:rPr>
        <w:t>***************************************************</w:t>
      </w:r>
    </w:p>
    <w:p w:rsidR="001F5465" w:rsidRPr="001F5465" w:rsidRDefault="001F5465" w:rsidP="001F5465">
      <w:pPr>
        <w:rPr>
          <w:rFonts w:ascii="方正小标宋简体" w:eastAsia="方正小标宋简体"/>
          <w:sz w:val="32"/>
          <w:szCs w:val="32"/>
        </w:rPr>
      </w:pPr>
      <w:r w:rsidRPr="001F5465">
        <w:rPr>
          <w:rFonts w:ascii="方正小标宋简体" w:eastAsia="方正小标宋简体" w:hint="eastAsia"/>
          <w:sz w:val="32"/>
          <w:szCs w:val="32"/>
        </w:rPr>
        <w:t>*************</w:t>
      </w:r>
      <w:r>
        <w:rPr>
          <w:rFonts w:ascii="方正小标宋简体" w:eastAsia="方正小标宋简体" w:hint="eastAsia"/>
          <w:sz w:val="32"/>
          <w:szCs w:val="32"/>
        </w:rPr>
        <w:t>。</w:t>
      </w:r>
    </w:p>
    <w:p w:rsidR="001F5465" w:rsidRDefault="001F5465" w:rsidP="001F5465">
      <w:pPr>
        <w:pStyle w:val="ab"/>
        <w:numPr>
          <w:ilvl w:val="1"/>
          <w:numId w:val="21"/>
        </w:numPr>
        <w:ind w:firstLineChars="0"/>
        <w:rPr>
          <w:rFonts w:asciiTheme="majorEastAsia" w:eastAsiaTheme="majorEastAsia" w:hAnsiTheme="majorEastAsia"/>
          <w:b/>
          <w:sz w:val="30"/>
          <w:szCs w:val="30"/>
        </w:rPr>
      </w:pPr>
      <w:r w:rsidRPr="001F5465">
        <w:rPr>
          <w:rFonts w:asciiTheme="majorEastAsia" w:eastAsiaTheme="majorEastAsia" w:hAnsiTheme="majorEastAsia" w:hint="eastAsia"/>
          <w:b/>
          <w:sz w:val="30"/>
          <w:szCs w:val="30"/>
        </w:rPr>
        <w:t>节标题</w:t>
      </w:r>
    </w:p>
    <w:p w:rsidR="00E17EB4" w:rsidRPr="00E17EB4" w:rsidRDefault="00AC426E" w:rsidP="00DE5F32">
      <w:pPr>
        <w:ind w:firstLineChars="300" w:firstLine="630"/>
        <w:rPr>
          <w:rFonts w:ascii="方正小标宋简体" w:eastAsia="方正小标宋简体"/>
          <w:sz w:val="32"/>
          <w:szCs w:val="32"/>
        </w:rPr>
      </w:pPr>
      <w:r w:rsidRPr="00AC426E">
        <w:rPr>
          <w:noProof/>
        </w:rPr>
        <w:pict>
          <v:shape id="_x0000_s1039" type="#_x0000_t61" style="position:absolute;left:0;text-align:left;margin-left:153.95pt;margin-top:27.9pt;width:177.1pt;height:69.05pt;z-index:251671552" adj="-5976,27512" fillcolor="#f79646 [3209]" strokecolor="#f2f2f2" strokeweight="3pt">
            <v:shadow on="t" type="perspective" color="#974706 [1609]" opacity=".5" offset="1pt" offset2="-1pt"/>
            <v:textbox style="mso-next-textbox:#_x0000_s1039">
              <w:txbxContent>
                <w:p w:rsidR="00777A9B" w:rsidRDefault="001F3D17" w:rsidP="00777A9B">
                  <w:r>
                    <w:rPr>
                      <w:rFonts w:hint="eastAsia"/>
                    </w:rPr>
                    <w:t>三</w:t>
                  </w:r>
                  <w:r>
                    <w:t>级标题</w:t>
                  </w:r>
                  <w:r w:rsidR="008F4F9E">
                    <w:rPr>
                      <w:rFonts w:hint="eastAsia"/>
                    </w:rPr>
                    <w:t>，章</w:t>
                  </w:r>
                  <w:r w:rsidR="00182E36">
                    <w:rPr>
                      <w:rFonts w:hint="eastAsia"/>
                    </w:rPr>
                    <w:t>节</w:t>
                  </w:r>
                  <w:r w:rsidR="009476EE">
                    <w:rPr>
                      <w:rFonts w:hint="eastAsia"/>
                    </w:rPr>
                    <w:t>编</w:t>
                  </w:r>
                  <w:r w:rsidR="008F4F9E">
                    <w:rPr>
                      <w:rFonts w:hint="eastAsia"/>
                    </w:rPr>
                    <w:t>号后空两格，即两个字符；四号、宋体、加粗、顶格排</w:t>
                  </w:r>
                  <w:r w:rsidR="00777A9B">
                    <w:rPr>
                      <w:rFonts w:hint="eastAsia"/>
                    </w:rPr>
                    <w:t>；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前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777A9B">
                    <w:rPr>
                      <w:rFonts w:hint="eastAsia"/>
                    </w:rPr>
                    <w:t>行，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后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9476EE">
                    <w:rPr>
                      <w:rFonts w:hint="eastAsia"/>
                    </w:rPr>
                    <w:t>行</w:t>
                  </w:r>
                </w:p>
                <w:p w:rsidR="001F3D17" w:rsidRPr="00777A9B" w:rsidRDefault="001F3D17"/>
              </w:txbxContent>
            </v:textbox>
          </v:shape>
        </w:pict>
      </w:r>
      <w:r w:rsidR="00E17EB4" w:rsidRPr="00E17EB4">
        <w:rPr>
          <w:rFonts w:ascii="方正小标宋简体" w:eastAsia="方正小标宋简体" w:hint="eastAsia"/>
          <w:sz w:val="32"/>
          <w:szCs w:val="32"/>
        </w:rPr>
        <w:t>**************************************************************************************************</w:t>
      </w:r>
    </w:p>
    <w:p w:rsidR="00E17EB4" w:rsidRPr="00E17EB4" w:rsidRDefault="00E17EB4" w:rsidP="00E17EB4">
      <w:pPr>
        <w:rPr>
          <w:rFonts w:asciiTheme="majorEastAsia" w:eastAsiaTheme="majorEastAsia" w:hAnsiTheme="majorEastAsia"/>
          <w:b/>
          <w:sz w:val="30"/>
          <w:szCs w:val="30"/>
        </w:rPr>
      </w:pPr>
      <w:r w:rsidRPr="00E17EB4">
        <w:rPr>
          <w:rFonts w:ascii="方正小标宋简体" w:eastAsia="方正小标宋简体" w:hint="eastAsia"/>
          <w:sz w:val="32"/>
          <w:szCs w:val="32"/>
        </w:rPr>
        <w:t>***************************************************</w:t>
      </w:r>
    </w:p>
    <w:p w:rsidR="001F5465" w:rsidRPr="00E17EB4" w:rsidRDefault="001F5465" w:rsidP="001F5465">
      <w:pPr>
        <w:pStyle w:val="ab"/>
        <w:numPr>
          <w:ilvl w:val="2"/>
          <w:numId w:val="2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E17EB4">
        <w:rPr>
          <w:rFonts w:asciiTheme="majorEastAsia" w:eastAsiaTheme="majorEastAsia" w:hAnsiTheme="majorEastAsia" w:hint="eastAsia"/>
          <w:b/>
          <w:sz w:val="28"/>
          <w:szCs w:val="28"/>
        </w:rPr>
        <w:t xml:space="preserve">  小节标题</w:t>
      </w:r>
    </w:p>
    <w:p w:rsidR="00E17EB4" w:rsidRPr="00E17EB4" w:rsidRDefault="00AC426E" w:rsidP="00DE5F32">
      <w:pPr>
        <w:ind w:firstLineChars="300" w:firstLine="630"/>
        <w:rPr>
          <w:rFonts w:ascii="方正小标宋简体" w:eastAsia="方正小标宋简体"/>
          <w:sz w:val="32"/>
          <w:szCs w:val="32"/>
        </w:rPr>
      </w:pPr>
      <w:r w:rsidRPr="00AC426E">
        <w:rPr>
          <w:noProof/>
        </w:rPr>
        <w:pict>
          <v:shape id="_x0000_s1040" type="#_x0000_t61" style="position:absolute;left:0;text-align:left;margin-left:127.6pt;margin-top:21.05pt;width:154.5pt;height:57.45pt;z-index:251672576" adj="-9402,32673" fillcolor="#f79646 [3209]" strokecolor="#f2f2f2" strokeweight="3pt">
            <v:shadow on="t" type="perspective" color="#974706 [1609]" opacity=".5" offset="1pt" offset2="-1pt"/>
            <v:textbox style="mso-next-textbox:#_x0000_s1040">
              <w:txbxContent>
                <w:p w:rsidR="00777A9B" w:rsidRDefault="00182E36" w:rsidP="00777A9B">
                  <w:r>
                    <w:rPr>
                      <w:rFonts w:hint="eastAsia"/>
                    </w:rPr>
                    <w:t>四级</w:t>
                  </w:r>
                  <w:r w:rsidR="008F4F9E">
                    <w:t>标题</w:t>
                  </w:r>
                  <w:r w:rsidR="008F4F9E">
                    <w:rPr>
                      <w:rFonts w:hint="eastAsia"/>
                    </w:rPr>
                    <w:t>，</w:t>
                  </w:r>
                  <w:r>
                    <w:rPr>
                      <w:rFonts w:hint="eastAsia"/>
                    </w:rPr>
                    <w:t>章节</w:t>
                  </w:r>
                  <w:r w:rsidR="009476EE">
                    <w:rPr>
                      <w:rFonts w:hint="eastAsia"/>
                    </w:rPr>
                    <w:t>编</w:t>
                  </w:r>
                  <w:r>
                    <w:rPr>
                      <w:rFonts w:hint="eastAsia"/>
                    </w:rPr>
                    <w:t>号后空两格，即两个字符；</w:t>
                  </w:r>
                  <w:r w:rsidR="008F4F9E">
                    <w:rPr>
                      <w:rFonts w:hint="eastAsia"/>
                    </w:rPr>
                    <w:t>小四号、宋体</w:t>
                  </w:r>
                  <w:r w:rsidR="00777A9B">
                    <w:rPr>
                      <w:rFonts w:hint="eastAsia"/>
                    </w:rPr>
                    <w:t>；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前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777A9B">
                    <w:rPr>
                      <w:rFonts w:hint="eastAsia"/>
                    </w:rPr>
                    <w:t>行，</w:t>
                  </w:r>
                  <w:r w:rsidR="009B016F">
                    <w:rPr>
                      <w:rFonts w:hint="eastAsia"/>
                    </w:rPr>
                    <w:t>章节</w:t>
                  </w:r>
                  <w:r w:rsidR="00777A9B">
                    <w:rPr>
                      <w:rFonts w:hint="eastAsia"/>
                    </w:rPr>
                    <w:t>后</w:t>
                  </w:r>
                  <w:r w:rsidR="001C26C9">
                    <w:rPr>
                      <w:rFonts w:hint="eastAsia"/>
                    </w:rPr>
                    <w:t>空</w:t>
                  </w:r>
                  <w:r w:rsidR="00777A9B">
                    <w:rPr>
                      <w:rFonts w:hint="eastAsia"/>
                    </w:rPr>
                    <w:t>0</w:t>
                  </w:r>
                  <w:r w:rsidR="009476EE">
                    <w:rPr>
                      <w:rFonts w:hint="eastAsia"/>
                    </w:rPr>
                    <w:t>行</w:t>
                  </w:r>
                </w:p>
                <w:p w:rsidR="008F4F9E" w:rsidRPr="00777A9B" w:rsidRDefault="008F4F9E"/>
              </w:txbxContent>
            </v:textbox>
          </v:shape>
        </w:pict>
      </w:r>
      <w:r w:rsidR="00E17EB4" w:rsidRPr="00E17EB4">
        <w:rPr>
          <w:rFonts w:ascii="方正小标宋简体" w:eastAsia="方正小标宋简体" w:hint="eastAsia"/>
          <w:sz w:val="32"/>
          <w:szCs w:val="32"/>
        </w:rPr>
        <w:t>**************************************************************************************************</w:t>
      </w:r>
      <w:r w:rsidR="00E17EB4">
        <w:rPr>
          <w:rFonts w:ascii="方正小标宋简体" w:eastAsia="方正小标宋简体" w:hint="eastAsia"/>
          <w:sz w:val="32"/>
          <w:szCs w:val="32"/>
        </w:rPr>
        <w:t>**************。</w:t>
      </w:r>
    </w:p>
    <w:p w:rsidR="001F5465" w:rsidRPr="001F5465" w:rsidRDefault="00864034" w:rsidP="00864034">
      <w:pPr>
        <w:rPr>
          <w:rFonts w:ascii="方正小标宋简体" w:eastAsia="方正小标宋简体"/>
          <w:sz w:val="32"/>
          <w:szCs w:val="32"/>
        </w:rPr>
      </w:pPr>
      <w:r>
        <w:rPr>
          <w:rFonts w:asciiTheme="majorEastAsia" w:eastAsiaTheme="majorEastAsia" w:hAnsiTheme="majorEastAsia" w:hint="eastAsia"/>
          <w:sz w:val="24"/>
        </w:rPr>
        <w:t xml:space="preserve">1.1.1.1  </w:t>
      </w:r>
      <w:r w:rsidR="001F5465">
        <w:rPr>
          <w:rFonts w:ascii="方正小标宋简体" w:eastAsia="方正小标宋简体" w:hint="eastAsia"/>
          <w:sz w:val="32"/>
          <w:szCs w:val="32"/>
        </w:rPr>
        <w:t>******</w:t>
      </w:r>
    </w:p>
    <w:p w:rsidR="000A0A6F" w:rsidRDefault="000A0A6F" w:rsidP="00B673C0">
      <w:pPr>
        <w:rPr>
          <w:b/>
          <w:bCs/>
          <w:sz w:val="32"/>
        </w:rPr>
      </w:pPr>
    </w:p>
    <w:p w:rsidR="000A0A6F" w:rsidRDefault="000A0A6F" w:rsidP="00B673C0">
      <w:pPr>
        <w:rPr>
          <w:b/>
          <w:bCs/>
          <w:sz w:val="32"/>
        </w:rPr>
      </w:pPr>
    </w:p>
    <w:p w:rsidR="000A0A6F" w:rsidRDefault="000A0A6F" w:rsidP="00B673C0">
      <w:pPr>
        <w:rPr>
          <w:b/>
          <w:bCs/>
          <w:sz w:val="32"/>
        </w:rPr>
      </w:pPr>
    </w:p>
    <w:p w:rsidR="000A0A6F" w:rsidRDefault="000A0A6F" w:rsidP="00B673C0">
      <w:pPr>
        <w:rPr>
          <w:b/>
          <w:bCs/>
          <w:sz w:val="32"/>
        </w:rPr>
      </w:pPr>
    </w:p>
    <w:p w:rsidR="000A0A6F" w:rsidRDefault="000A0A6F" w:rsidP="00B673C0">
      <w:pPr>
        <w:rPr>
          <w:b/>
          <w:bCs/>
          <w:sz w:val="32"/>
        </w:rPr>
      </w:pPr>
    </w:p>
    <w:p w:rsidR="00D62D32" w:rsidRPr="00AB48ED" w:rsidRDefault="00D62D32" w:rsidP="00D62D32">
      <w:pPr>
        <w:jc w:val="center"/>
        <w:rPr>
          <w:szCs w:val="21"/>
          <w:lang w:val="nl-NL"/>
        </w:rPr>
      </w:pPr>
      <w:commentRangeStart w:id="5"/>
      <w:r w:rsidRPr="00AB48ED">
        <w:rPr>
          <w:rFonts w:eastAsia="楷体"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303530</wp:posOffset>
            </wp:positionV>
            <wp:extent cx="1353185" cy="2028825"/>
            <wp:effectExtent l="0" t="0" r="0" b="9525"/>
            <wp:wrapTopAndBottom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commentRangeEnd w:id="5"/>
      <w:r w:rsidR="00187F26">
        <w:rPr>
          <w:rStyle w:val="ac"/>
        </w:rPr>
        <w:commentReference w:id="5"/>
      </w:r>
      <w:r w:rsidRPr="00AB48ED">
        <w:rPr>
          <w:szCs w:val="21"/>
          <w:lang w:val="nl-NL"/>
        </w:rPr>
        <w:t>M   1    2    3   4</w:t>
      </w:r>
    </w:p>
    <w:p w:rsidR="00CD1C3F" w:rsidRPr="00820596" w:rsidRDefault="00D62D32" w:rsidP="00187F26">
      <w:pPr>
        <w:ind w:firstLineChars="200" w:firstLine="420"/>
        <w:jc w:val="center"/>
        <w:rPr>
          <w:rFonts w:ascii="华文楷体" w:eastAsia="华文楷体" w:hAnsi="华文楷体"/>
          <w:b/>
          <w:bCs/>
          <w:szCs w:val="21"/>
        </w:rPr>
      </w:pPr>
      <w:commentRangeStart w:id="6"/>
      <w:r w:rsidRPr="00820596">
        <w:rPr>
          <w:rFonts w:ascii="华文楷体" w:eastAsia="华文楷体" w:hAnsi="华文楷体"/>
          <w:szCs w:val="21"/>
        </w:rPr>
        <w:t>（1</w:t>
      </w:r>
      <w:r w:rsidR="00E37EB5">
        <w:rPr>
          <w:rFonts w:ascii="华文楷体" w:eastAsia="华文楷体" w:hAnsi="华文楷体" w:hint="eastAsia"/>
          <w:szCs w:val="21"/>
        </w:rPr>
        <w:t>-</w:t>
      </w:r>
      <w:r w:rsidRPr="00820596">
        <w:rPr>
          <w:rFonts w:ascii="华文楷体" w:eastAsia="华文楷体" w:hAnsi="华文楷体"/>
          <w:szCs w:val="21"/>
        </w:rPr>
        <w:t>破菌上清</w:t>
      </w:r>
      <w:r w:rsidRPr="00820596">
        <w:rPr>
          <w:rFonts w:ascii="华文楷体" w:eastAsia="华文楷体" w:hAnsi="华文楷体"/>
          <w:szCs w:val="21"/>
          <w:lang w:val="nl-NL"/>
        </w:rPr>
        <w:t>；</w:t>
      </w:r>
      <w:r w:rsidR="00187F26">
        <w:rPr>
          <w:rFonts w:ascii="华文楷体" w:eastAsia="华文楷体" w:hAnsi="华文楷体" w:hint="eastAsia"/>
          <w:szCs w:val="21"/>
          <w:lang w:val="nl-NL"/>
        </w:rPr>
        <w:t>2-***；</w:t>
      </w:r>
      <w:r w:rsidRPr="00820596">
        <w:rPr>
          <w:rFonts w:ascii="华文楷体" w:eastAsia="华文楷体" w:hAnsi="华文楷体"/>
          <w:szCs w:val="21"/>
          <w:lang w:val="nl-NL"/>
        </w:rPr>
        <w:t>3</w:t>
      </w:r>
      <w:r w:rsidRPr="00820596">
        <w:rPr>
          <w:rFonts w:ascii="华文楷体" w:eastAsia="华文楷体" w:hAnsi="华文楷体" w:hint="eastAsia"/>
          <w:szCs w:val="21"/>
          <w:lang w:val="nl-NL"/>
        </w:rPr>
        <w:t>-</w:t>
      </w:r>
      <w:r w:rsidRPr="00820596">
        <w:rPr>
          <w:rFonts w:ascii="华文楷体" w:eastAsia="华文楷体" w:hAnsi="华文楷体"/>
          <w:szCs w:val="21"/>
          <w:lang w:val="nl-NL"/>
        </w:rPr>
        <w:t>200mM</w:t>
      </w:r>
      <w:r w:rsidRPr="00820596">
        <w:rPr>
          <w:rFonts w:ascii="华文楷体" w:eastAsia="华文楷体" w:hAnsi="华文楷体"/>
          <w:szCs w:val="21"/>
        </w:rPr>
        <w:t>咪唑洗脱</w:t>
      </w:r>
      <w:r w:rsidRPr="00820596">
        <w:rPr>
          <w:rFonts w:ascii="华文楷体" w:eastAsia="华文楷体" w:hAnsi="华文楷体"/>
          <w:szCs w:val="21"/>
          <w:lang w:val="nl-NL"/>
        </w:rPr>
        <w:t>；4</w:t>
      </w:r>
      <w:r w:rsidRPr="00820596">
        <w:rPr>
          <w:rFonts w:ascii="华文楷体" w:eastAsia="华文楷体" w:hAnsi="华文楷体" w:hint="eastAsia"/>
          <w:szCs w:val="21"/>
          <w:lang w:val="nl-NL"/>
        </w:rPr>
        <w:t>-</w:t>
      </w:r>
      <w:r w:rsidRPr="00820596">
        <w:rPr>
          <w:rFonts w:ascii="华文楷体" w:eastAsia="华文楷体" w:hAnsi="华文楷体"/>
          <w:szCs w:val="21"/>
        </w:rPr>
        <w:t>包涵体</w:t>
      </w:r>
      <w:r w:rsidR="00820596">
        <w:rPr>
          <w:rFonts w:ascii="华文楷体" w:eastAsia="华文楷体" w:hAnsi="华文楷体" w:hint="eastAsia"/>
          <w:szCs w:val="21"/>
        </w:rPr>
        <w:t>）</w:t>
      </w:r>
      <w:commentRangeEnd w:id="6"/>
      <w:r w:rsidR="00844696">
        <w:rPr>
          <w:rStyle w:val="ac"/>
        </w:rPr>
        <w:commentReference w:id="6"/>
      </w:r>
    </w:p>
    <w:p w:rsidR="00CD1C3F" w:rsidRPr="00820596" w:rsidRDefault="00820596" w:rsidP="00820596">
      <w:pPr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commentRangeStart w:id="7"/>
      <w:r w:rsidRPr="00820596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图4  </w:t>
      </w:r>
      <w:r w:rsidRPr="00820596">
        <w:rPr>
          <w:rFonts w:asciiTheme="minorEastAsia" w:eastAsiaTheme="minorEastAsia" w:hAnsiTheme="minorEastAsia"/>
          <w:b/>
          <w:sz w:val="20"/>
          <w:szCs w:val="20"/>
          <w:lang w:val="nl-NL"/>
        </w:rPr>
        <w:t>37</w:t>
      </w:r>
      <w:r w:rsidRPr="00820596">
        <w:rPr>
          <w:rFonts w:asciiTheme="minorEastAsia" w:eastAsiaTheme="minorEastAsia" w:hAnsiTheme="minorEastAsia" w:hint="eastAsia"/>
          <w:b/>
          <w:sz w:val="20"/>
          <w:szCs w:val="20"/>
          <w:lang w:val="nl-NL"/>
        </w:rPr>
        <w:t>℃</w:t>
      </w:r>
      <w:r w:rsidRPr="00820596">
        <w:rPr>
          <w:rFonts w:asciiTheme="minorEastAsia" w:eastAsiaTheme="minorEastAsia" w:hAnsiTheme="minorEastAsia"/>
          <w:b/>
          <w:sz w:val="20"/>
          <w:szCs w:val="20"/>
          <w:lang w:val="nl-NL"/>
        </w:rPr>
        <w:t>pET-32a-Cys C</w:t>
      </w:r>
      <w:r w:rsidRPr="00820596">
        <w:rPr>
          <w:rFonts w:asciiTheme="minorEastAsia" w:eastAsiaTheme="minorEastAsia" w:hAnsiTheme="minorEastAsia"/>
          <w:b/>
          <w:sz w:val="20"/>
          <w:szCs w:val="20"/>
        </w:rPr>
        <w:t>的</w:t>
      </w:r>
      <w:r w:rsidRPr="00820596">
        <w:rPr>
          <w:rFonts w:asciiTheme="minorEastAsia" w:eastAsiaTheme="minorEastAsia" w:hAnsiTheme="minorEastAsia" w:hint="eastAsia"/>
          <w:kern w:val="0"/>
          <w:sz w:val="20"/>
          <w:szCs w:val="20"/>
        </w:rPr>
        <w:t>包涵体</w:t>
      </w:r>
      <w:commentRangeEnd w:id="7"/>
      <w:r w:rsidR="00844696">
        <w:rPr>
          <w:rStyle w:val="ac"/>
        </w:rPr>
        <w:commentReference w:id="7"/>
      </w:r>
    </w:p>
    <w:p w:rsidR="00820596" w:rsidRPr="00D62D32" w:rsidRDefault="00820596" w:rsidP="00B673C0">
      <w:pPr>
        <w:rPr>
          <w:b/>
          <w:bCs/>
          <w:sz w:val="32"/>
        </w:rPr>
      </w:pPr>
    </w:p>
    <w:p w:rsidR="00CD1C3F" w:rsidRDefault="00CD1C3F" w:rsidP="00B673C0">
      <w:pPr>
        <w:rPr>
          <w:b/>
          <w:bCs/>
          <w:sz w:val="32"/>
        </w:rPr>
      </w:pPr>
    </w:p>
    <w:p w:rsidR="00187F26" w:rsidRDefault="00187F26" w:rsidP="00B673C0">
      <w:pPr>
        <w:rPr>
          <w:b/>
          <w:bCs/>
          <w:sz w:val="32"/>
        </w:rPr>
      </w:pPr>
    </w:p>
    <w:p w:rsidR="00187F26" w:rsidRDefault="00187F26" w:rsidP="00B673C0">
      <w:pPr>
        <w:rPr>
          <w:b/>
          <w:bCs/>
          <w:sz w:val="32"/>
        </w:rPr>
      </w:pPr>
    </w:p>
    <w:p w:rsidR="00187F26" w:rsidRDefault="00187F26" w:rsidP="00187F26">
      <w:pPr>
        <w:pStyle w:val="a8"/>
        <w:jc w:val="center"/>
        <w:rPr>
          <w:rFonts w:ascii="黑体" w:hAnsi="黑体"/>
          <w:b/>
        </w:rPr>
      </w:pPr>
      <w:bookmarkStart w:id="8" w:name="_Toc9144"/>
      <w:bookmarkStart w:id="9" w:name="_Toc8795"/>
      <w:bookmarkStart w:id="10" w:name="_Toc486597529"/>
    </w:p>
    <w:p w:rsidR="00D62D32" w:rsidRPr="00880CEA" w:rsidRDefault="00D62D32" w:rsidP="00187F26">
      <w:pPr>
        <w:pStyle w:val="a8"/>
        <w:jc w:val="center"/>
        <w:rPr>
          <w:rFonts w:ascii="黑体" w:hAnsi="黑体"/>
          <w:b/>
        </w:rPr>
      </w:pPr>
      <w:commentRangeStart w:id="11"/>
      <w:r w:rsidRPr="00880CEA">
        <w:rPr>
          <w:rFonts w:ascii="黑体" w:hAnsi="黑体"/>
          <w:b/>
        </w:rPr>
        <w:t xml:space="preserve">表 </w:t>
      </w:r>
      <w:r w:rsidR="00AC426E" w:rsidRPr="00880CEA">
        <w:rPr>
          <w:rFonts w:ascii="黑体" w:hAnsi="黑体"/>
          <w:b/>
        </w:rPr>
        <w:fldChar w:fldCharType="begin"/>
      </w:r>
      <w:r w:rsidRPr="00880CEA">
        <w:rPr>
          <w:rFonts w:ascii="黑体" w:hAnsi="黑体"/>
          <w:b/>
        </w:rPr>
        <w:instrText xml:space="preserve"> SEQ 表 \* ARABIC </w:instrText>
      </w:r>
      <w:r w:rsidR="00AC426E" w:rsidRPr="00880CEA">
        <w:rPr>
          <w:rFonts w:ascii="黑体" w:hAnsi="黑体"/>
          <w:b/>
        </w:rPr>
        <w:fldChar w:fldCharType="separate"/>
      </w:r>
      <w:r w:rsidR="003D60C1">
        <w:rPr>
          <w:rFonts w:ascii="黑体" w:hAnsi="黑体"/>
          <w:b/>
          <w:noProof/>
        </w:rPr>
        <w:t>1</w:t>
      </w:r>
      <w:r w:rsidR="00AC426E" w:rsidRPr="00880CEA">
        <w:rPr>
          <w:rFonts w:ascii="黑体" w:hAnsi="黑体"/>
          <w:b/>
        </w:rPr>
        <w:fldChar w:fldCharType="end"/>
      </w:r>
      <w:r w:rsidRPr="00880CEA">
        <w:rPr>
          <w:rFonts w:ascii="黑体" w:hAnsi="黑体"/>
          <w:b/>
        </w:rPr>
        <w:t xml:space="preserve">  细胞株稳定性测定结果</w:t>
      </w:r>
      <w:bookmarkEnd w:id="8"/>
      <w:bookmarkEnd w:id="9"/>
      <w:bookmarkEnd w:id="10"/>
      <w:commentRangeEnd w:id="11"/>
      <w:r w:rsidR="008F4F9E">
        <w:rPr>
          <w:rStyle w:val="ac"/>
          <w:rFonts w:ascii="Times New Roman" w:eastAsia="宋体" w:hAnsi="Times New Roman"/>
        </w:rPr>
        <w:commentReference w:id="11"/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000"/>
      </w:tblPr>
      <w:tblGrid>
        <w:gridCol w:w="796"/>
        <w:gridCol w:w="945"/>
        <w:gridCol w:w="877"/>
        <w:gridCol w:w="908"/>
        <w:gridCol w:w="893"/>
        <w:gridCol w:w="951"/>
        <w:gridCol w:w="951"/>
        <w:gridCol w:w="951"/>
        <w:gridCol w:w="951"/>
      </w:tblGrid>
      <w:tr w:rsidR="00D62D32" w:rsidRPr="00AB48ED" w:rsidTr="00F61576">
        <w:trPr>
          <w:jc w:val="center"/>
        </w:trPr>
        <w:tc>
          <w:tcPr>
            <w:tcW w:w="796" w:type="dxa"/>
            <w:vMerge w:val="restart"/>
            <w:tcBorders>
              <w:top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抗体名称</w:t>
            </w:r>
          </w:p>
        </w:tc>
        <w:tc>
          <w:tcPr>
            <w:tcW w:w="3623" w:type="dxa"/>
            <w:gridSpan w:val="4"/>
            <w:tcBorders>
              <w:top w:val="single" w:sz="18" w:space="0" w:color="000000"/>
              <w:bottom w:val="single" w:sz="4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存活率</w:t>
            </w:r>
          </w:p>
        </w:tc>
        <w:tc>
          <w:tcPr>
            <w:tcW w:w="3804" w:type="dxa"/>
            <w:gridSpan w:val="4"/>
            <w:tcBorders>
              <w:top w:val="single" w:sz="18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上清效价</w:t>
            </w:r>
          </w:p>
        </w:tc>
      </w:tr>
      <w:tr w:rsidR="00D62D32" w:rsidRPr="00AB48ED" w:rsidTr="00F61576">
        <w:trPr>
          <w:jc w:val="center"/>
        </w:trPr>
        <w:tc>
          <w:tcPr>
            <w:tcW w:w="796" w:type="dxa"/>
            <w:vMerge/>
            <w:tcBorders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15 d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30 d</w:t>
            </w:r>
          </w:p>
        </w:tc>
        <w:tc>
          <w:tcPr>
            <w:tcW w:w="908" w:type="dxa"/>
            <w:tcBorders>
              <w:top w:val="single" w:sz="4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60 d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90 d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15 d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30 d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60 d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90 d</w:t>
            </w:r>
          </w:p>
        </w:tc>
      </w:tr>
      <w:tr w:rsidR="00D62D32" w:rsidRPr="00AB48ED" w:rsidTr="00F61576">
        <w:trPr>
          <w:jc w:val="center"/>
        </w:trPr>
        <w:tc>
          <w:tcPr>
            <w:tcW w:w="796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001</w:t>
            </w:r>
          </w:p>
        </w:tc>
        <w:tc>
          <w:tcPr>
            <w:tcW w:w="945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95%</w:t>
            </w:r>
          </w:p>
        </w:tc>
        <w:tc>
          <w:tcPr>
            <w:tcW w:w="877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93%</w:t>
            </w:r>
          </w:p>
        </w:tc>
        <w:tc>
          <w:tcPr>
            <w:tcW w:w="908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86.3%</w:t>
            </w:r>
          </w:p>
        </w:tc>
        <w:tc>
          <w:tcPr>
            <w:tcW w:w="893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85.7%</w:t>
            </w:r>
          </w:p>
        </w:tc>
        <w:tc>
          <w:tcPr>
            <w:tcW w:w="951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single" w:sz="8" w:space="0" w:color="000000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</w:tr>
      <w:tr w:rsidR="00D62D32" w:rsidRPr="00AB48ED" w:rsidTr="00F61576">
        <w:trPr>
          <w:jc w:val="center"/>
        </w:trPr>
        <w:tc>
          <w:tcPr>
            <w:tcW w:w="796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002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94.3%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92.5%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88%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82.5%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</w:tr>
      <w:tr w:rsidR="00D62D32" w:rsidRPr="00AB48ED" w:rsidTr="00F61576">
        <w:trPr>
          <w:jc w:val="center"/>
        </w:trPr>
        <w:tc>
          <w:tcPr>
            <w:tcW w:w="796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003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93.1%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90.7%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87.3%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88.3%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</w:tr>
      <w:tr w:rsidR="00D62D32" w:rsidRPr="00AB48ED" w:rsidTr="00F61576">
        <w:trPr>
          <w:jc w:val="center"/>
        </w:trPr>
        <w:tc>
          <w:tcPr>
            <w:tcW w:w="796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187F26">
            <w:pPr>
              <w:jc w:val="center"/>
              <w:rPr>
                <w:szCs w:val="21"/>
              </w:rPr>
            </w:pPr>
            <w:commentRangeStart w:id="12"/>
            <w:r w:rsidRPr="00AB48ED">
              <w:rPr>
                <w:szCs w:val="21"/>
              </w:rPr>
              <w:t>0</w:t>
            </w:r>
            <w:r w:rsidR="00187F26">
              <w:rPr>
                <w:rFonts w:hint="eastAsia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96.3%</w:t>
            </w:r>
          </w:p>
        </w:tc>
        <w:tc>
          <w:tcPr>
            <w:tcW w:w="877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89.7%</w:t>
            </w:r>
          </w:p>
        </w:tc>
        <w:tc>
          <w:tcPr>
            <w:tcW w:w="908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80.2%</w:t>
            </w:r>
          </w:p>
        </w:tc>
        <w:tc>
          <w:tcPr>
            <w:tcW w:w="893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83.3%</w:t>
            </w:r>
          </w:p>
        </w:tc>
        <w:tc>
          <w:tcPr>
            <w:tcW w:w="951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</w:p>
        </w:tc>
        <w:tc>
          <w:tcPr>
            <w:tcW w:w="951" w:type="dxa"/>
            <w:tcBorders>
              <w:top w:val="nil"/>
              <w:bottom w:val="single" w:sz="18" w:space="0" w:color="000000"/>
            </w:tcBorders>
          </w:tcPr>
          <w:p w:rsidR="00D62D32" w:rsidRPr="00AB48ED" w:rsidRDefault="00D62D32" w:rsidP="00F61576">
            <w:pPr>
              <w:jc w:val="center"/>
              <w:rPr>
                <w:szCs w:val="21"/>
              </w:rPr>
            </w:pPr>
            <w:r w:rsidRPr="00AB48ED">
              <w:rPr>
                <w:szCs w:val="21"/>
              </w:rPr>
              <w:t>10</w:t>
            </w:r>
            <w:r w:rsidRPr="00AB48ED">
              <w:rPr>
                <w:szCs w:val="21"/>
                <w:vertAlign w:val="superscript"/>
              </w:rPr>
              <w:t>6</w:t>
            </w:r>
            <w:r w:rsidRPr="00AB48ED">
              <w:rPr>
                <w:szCs w:val="21"/>
              </w:rPr>
              <w:t>-10</w:t>
            </w:r>
            <w:r w:rsidRPr="00AB48ED">
              <w:rPr>
                <w:szCs w:val="21"/>
                <w:vertAlign w:val="superscript"/>
              </w:rPr>
              <w:t>7</w:t>
            </w:r>
            <w:commentRangeEnd w:id="12"/>
            <w:r w:rsidR="008F4F9E">
              <w:rPr>
                <w:rStyle w:val="ac"/>
              </w:rPr>
              <w:commentReference w:id="12"/>
            </w:r>
          </w:p>
        </w:tc>
      </w:tr>
    </w:tbl>
    <w:p w:rsidR="00D62D32" w:rsidRPr="00AB48ED" w:rsidRDefault="00D62D32" w:rsidP="009476EE">
      <w:pPr>
        <w:spacing w:afterLines="100"/>
        <w:ind w:firstLineChars="200" w:firstLine="400"/>
        <w:rPr>
          <w:rFonts w:eastAsia="楷体"/>
          <w:sz w:val="20"/>
          <w:szCs w:val="20"/>
        </w:rPr>
      </w:pPr>
      <w:r>
        <w:rPr>
          <w:rFonts w:eastAsia="楷体" w:hint="eastAsia"/>
          <w:sz w:val="20"/>
          <w:szCs w:val="20"/>
        </w:rPr>
        <w:t>(</w:t>
      </w:r>
      <w:commentRangeStart w:id="13"/>
      <w:r w:rsidRPr="00AB48ED">
        <w:rPr>
          <w:rFonts w:eastAsia="楷体"/>
          <w:sz w:val="20"/>
          <w:szCs w:val="20"/>
        </w:rPr>
        <w:t>注：表中每株抗体检测结果第</w:t>
      </w:r>
      <w:r>
        <w:rPr>
          <w:rFonts w:eastAsia="楷体" w:hint="eastAsia"/>
          <w:sz w:val="20"/>
          <w:szCs w:val="20"/>
        </w:rPr>
        <w:t>1</w:t>
      </w:r>
      <w:r w:rsidRPr="00AB48ED">
        <w:rPr>
          <w:rFonts w:eastAsia="楷体"/>
          <w:sz w:val="20"/>
          <w:szCs w:val="20"/>
        </w:rPr>
        <w:t>行为冻存细胞复苏后的存活率，第</w:t>
      </w:r>
      <w:r>
        <w:rPr>
          <w:rFonts w:eastAsia="楷体" w:hint="eastAsia"/>
          <w:sz w:val="20"/>
          <w:szCs w:val="20"/>
        </w:rPr>
        <w:t>2</w:t>
      </w:r>
      <w:r w:rsidRPr="00AB48ED">
        <w:rPr>
          <w:rFonts w:eastAsia="楷体"/>
          <w:sz w:val="20"/>
          <w:szCs w:val="20"/>
        </w:rPr>
        <w:t>行为用相应的样品稀释液经倍比稀释后得到的抗体最低稀释度</w:t>
      </w:r>
      <w:r>
        <w:rPr>
          <w:rFonts w:eastAsia="楷体" w:hint="eastAsia"/>
          <w:sz w:val="20"/>
          <w:szCs w:val="20"/>
        </w:rPr>
        <w:t>。</w:t>
      </w:r>
      <w:r w:rsidRPr="00AB48ED">
        <w:rPr>
          <w:rFonts w:eastAsia="楷体"/>
          <w:sz w:val="20"/>
          <w:szCs w:val="20"/>
        </w:rPr>
        <w:t>判定标准为最低稀释度检测</w:t>
      </w:r>
      <w:r w:rsidRPr="00AB48ED">
        <w:rPr>
          <w:rFonts w:eastAsia="楷体"/>
          <w:sz w:val="20"/>
          <w:szCs w:val="20"/>
        </w:rPr>
        <w:t>OD</w:t>
      </w:r>
      <w:r w:rsidRPr="00AB48ED">
        <w:rPr>
          <w:rFonts w:eastAsia="楷体"/>
          <w:sz w:val="20"/>
          <w:szCs w:val="20"/>
        </w:rPr>
        <w:t>值是阴性的</w:t>
      </w:r>
      <w:r w:rsidRPr="00AB48ED">
        <w:rPr>
          <w:rFonts w:eastAsia="楷体"/>
          <w:sz w:val="20"/>
          <w:szCs w:val="20"/>
        </w:rPr>
        <w:t>2.1</w:t>
      </w:r>
      <w:r w:rsidRPr="00AB48ED">
        <w:rPr>
          <w:rFonts w:eastAsia="楷体"/>
          <w:sz w:val="20"/>
          <w:szCs w:val="20"/>
        </w:rPr>
        <w:t>倍，若阴性参考品检测值不足</w:t>
      </w:r>
      <w:r w:rsidRPr="00AB48ED">
        <w:rPr>
          <w:rFonts w:eastAsia="楷体"/>
          <w:sz w:val="20"/>
          <w:szCs w:val="20"/>
        </w:rPr>
        <w:t>0.005</w:t>
      </w:r>
      <w:r w:rsidRPr="00AB48ED">
        <w:rPr>
          <w:rFonts w:eastAsia="楷体"/>
          <w:sz w:val="20"/>
          <w:szCs w:val="20"/>
        </w:rPr>
        <w:t>按</w:t>
      </w:r>
      <w:r w:rsidRPr="00AB48ED">
        <w:rPr>
          <w:rFonts w:eastAsia="楷体"/>
          <w:sz w:val="20"/>
          <w:szCs w:val="20"/>
        </w:rPr>
        <w:t>0.005</w:t>
      </w:r>
      <w:r w:rsidRPr="00AB48ED">
        <w:rPr>
          <w:rFonts w:eastAsia="楷体"/>
          <w:sz w:val="20"/>
          <w:szCs w:val="20"/>
        </w:rPr>
        <w:t>计算）</w:t>
      </w:r>
      <w:commentRangeEnd w:id="13"/>
      <w:r w:rsidR="008F4F9E">
        <w:rPr>
          <w:rStyle w:val="ac"/>
        </w:rPr>
        <w:commentReference w:id="13"/>
      </w:r>
    </w:p>
    <w:p w:rsidR="00D62D32" w:rsidRDefault="00D62D32" w:rsidP="00B673C0">
      <w:pPr>
        <w:rPr>
          <w:b/>
          <w:bCs/>
          <w:sz w:val="32"/>
        </w:rPr>
      </w:pPr>
    </w:p>
    <w:p w:rsidR="00AC2FB6" w:rsidRDefault="00AC2FB6" w:rsidP="00B673C0">
      <w:pPr>
        <w:rPr>
          <w:b/>
          <w:bCs/>
          <w:sz w:val="32"/>
        </w:rPr>
      </w:pPr>
    </w:p>
    <w:p w:rsidR="00AC2FB6" w:rsidRDefault="00AC2FB6" w:rsidP="00B673C0">
      <w:pPr>
        <w:rPr>
          <w:b/>
          <w:bCs/>
          <w:sz w:val="32"/>
        </w:rPr>
      </w:pPr>
    </w:p>
    <w:p w:rsidR="00AC2FB6" w:rsidRDefault="00AC2FB6" w:rsidP="00B673C0">
      <w:pPr>
        <w:rPr>
          <w:b/>
          <w:bCs/>
          <w:sz w:val="32"/>
        </w:rPr>
      </w:pPr>
    </w:p>
    <w:p w:rsidR="00AC2FB6" w:rsidRPr="00D62D32" w:rsidRDefault="00AC2FB6" w:rsidP="00B673C0">
      <w:pPr>
        <w:rPr>
          <w:b/>
          <w:bCs/>
          <w:sz w:val="32"/>
        </w:rPr>
      </w:pPr>
    </w:p>
    <w:p w:rsidR="00844696" w:rsidRPr="00AC2FB6" w:rsidRDefault="00844696" w:rsidP="00844696">
      <w:pPr>
        <w:rPr>
          <w:rFonts w:ascii="黑体" w:eastAsia="黑体" w:hAnsi="黑体"/>
          <w:bCs/>
          <w:sz w:val="36"/>
          <w:szCs w:val="36"/>
        </w:rPr>
      </w:pPr>
      <w:commentRangeStart w:id="14"/>
      <w:r w:rsidRPr="00AC2FB6">
        <w:rPr>
          <w:rFonts w:ascii="黑体" w:eastAsia="黑体" w:hAnsi="黑体" w:hint="eastAsia"/>
          <w:bCs/>
          <w:sz w:val="36"/>
          <w:szCs w:val="36"/>
        </w:rPr>
        <w:lastRenderedPageBreak/>
        <w:t>5  结论</w:t>
      </w:r>
      <w:commentRangeEnd w:id="14"/>
      <w:r>
        <w:rPr>
          <w:rStyle w:val="ac"/>
        </w:rPr>
        <w:commentReference w:id="14"/>
      </w:r>
    </w:p>
    <w:p w:rsidR="00AE178B" w:rsidRDefault="00AE178B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:rsidR="00DD4A45" w:rsidRDefault="00DD4A45" w:rsidP="005B54EC">
      <w:pPr>
        <w:snapToGrid w:val="0"/>
        <w:spacing w:line="4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参考文献</w:t>
      </w:r>
    </w:p>
    <w:p w:rsidR="00AE178B" w:rsidRDefault="00DD4A45" w:rsidP="00AE178B">
      <w:pPr>
        <w:snapToGrid w:val="0"/>
        <w:spacing w:line="460" w:lineRule="exact"/>
        <w:ind w:firstLineChars="200" w:firstLine="480"/>
        <w:jc w:val="left"/>
        <w:rPr>
          <w:rFonts w:hAnsiTheme="minorEastAsia"/>
          <w:sz w:val="24"/>
        </w:rPr>
      </w:pPr>
      <w:r w:rsidRPr="00696207">
        <w:rPr>
          <w:rFonts w:hAnsiTheme="minorEastAsia" w:hint="eastAsia"/>
          <w:sz w:val="24"/>
        </w:rPr>
        <w:t>另起一页。</w:t>
      </w:r>
      <w:r w:rsidR="00093EB8">
        <w:rPr>
          <w:rFonts w:hAnsiTheme="minorEastAsia" w:hint="eastAsia"/>
          <w:sz w:val="24"/>
        </w:rPr>
        <w:t>按照国家</w:t>
      </w:r>
      <w:r w:rsidR="00093EB8" w:rsidRPr="00093EB8">
        <w:rPr>
          <w:rFonts w:hAnsiTheme="minorEastAsia" w:hint="eastAsia"/>
          <w:sz w:val="24"/>
        </w:rPr>
        <w:t>新闻出版署的统一要求</w:t>
      </w:r>
      <w:r w:rsidR="00093EB8">
        <w:rPr>
          <w:rFonts w:hAnsiTheme="minorEastAsia" w:hint="eastAsia"/>
          <w:sz w:val="24"/>
        </w:rPr>
        <w:t>标注。</w:t>
      </w:r>
    </w:p>
    <w:p w:rsidR="00311587" w:rsidRDefault="00311587" w:rsidP="00AE178B">
      <w:pPr>
        <w:snapToGrid w:val="0"/>
        <w:spacing w:line="460" w:lineRule="exact"/>
        <w:ind w:firstLineChars="200" w:firstLine="480"/>
        <w:jc w:val="left"/>
        <w:rPr>
          <w:rFonts w:hAnsiTheme="minorEastAsia"/>
          <w:sz w:val="24"/>
        </w:rPr>
      </w:pPr>
    </w:p>
    <w:p w:rsidR="00AE178B" w:rsidRPr="00AE178B" w:rsidRDefault="00AE178B" w:rsidP="00E37EB5">
      <w:pPr>
        <w:snapToGrid w:val="0"/>
        <w:spacing w:line="460" w:lineRule="exact"/>
        <w:rPr>
          <w:rFonts w:ascii="黑体" w:eastAsia="黑体" w:hAnsi="黑体"/>
          <w:sz w:val="32"/>
          <w:szCs w:val="32"/>
        </w:rPr>
      </w:pPr>
      <w:commentRangeStart w:id="15"/>
      <w:r w:rsidRPr="00AE178B">
        <w:rPr>
          <w:rFonts w:ascii="黑体" w:eastAsia="黑体" w:hAnsi="黑体" w:hint="eastAsia"/>
          <w:sz w:val="32"/>
          <w:szCs w:val="32"/>
        </w:rPr>
        <w:t>参考文献</w:t>
      </w:r>
      <w:commentRangeEnd w:id="15"/>
      <w:r w:rsidRPr="00AE178B">
        <w:rPr>
          <w:rStyle w:val="ac"/>
          <w:rFonts w:ascii="黑体" w:eastAsia="黑体" w:hAnsi="黑体"/>
          <w:sz w:val="32"/>
          <w:szCs w:val="32"/>
        </w:rPr>
        <w:commentReference w:id="15"/>
      </w:r>
    </w:p>
    <w:p w:rsidR="00A207DD" w:rsidRDefault="00076B22" w:rsidP="00A207DD">
      <w:pPr>
        <w:jc w:val="left"/>
        <w:rPr>
          <w:szCs w:val="21"/>
        </w:rPr>
      </w:pPr>
      <w:r w:rsidRPr="00A207DD">
        <w:rPr>
          <w:rFonts w:hint="eastAsia"/>
          <w:szCs w:val="21"/>
        </w:rPr>
        <w:t>[1]</w:t>
      </w:r>
      <w:r w:rsidR="00AE178B">
        <w:rPr>
          <w:rFonts w:hint="eastAsia"/>
          <w:szCs w:val="21"/>
        </w:rPr>
        <w:t xml:space="preserve"> </w:t>
      </w:r>
      <w:r w:rsidRPr="00A207DD">
        <w:rPr>
          <w:szCs w:val="21"/>
        </w:rPr>
        <w:t>陈乐喜</w:t>
      </w:r>
      <w:r w:rsidRPr="00A207DD">
        <w:rPr>
          <w:szCs w:val="21"/>
        </w:rPr>
        <w:t>.</w:t>
      </w:r>
      <w:r w:rsidRPr="00A207DD">
        <w:rPr>
          <w:szCs w:val="21"/>
        </w:rPr>
        <w:t>试论知识创新信息运动</w:t>
      </w:r>
      <w:r w:rsidRPr="00A207DD">
        <w:rPr>
          <w:szCs w:val="21"/>
        </w:rPr>
        <w:t>.</w:t>
      </w:r>
      <w:r w:rsidRPr="00A207DD">
        <w:rPr>
          <w:szCs w:val="21"/>
        </w:rPr>
        <w:t>自然辩论法研究，</w:t>
      </w:r>
      <w:r w:rsidRPr="00A207DD">
        <w:rPr>
          <w:szCs w:val="21"/>
        </w:rPr>
        <w:t>2001(1):37-42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076B22" w:rsidP="00A207DD">
      <w:pPr>
        <w:ind w:left="210" w:hangingChars="100" w:hanging="210"/>
        <w:jc w:val="left"/>
        <w:rPr>
          <w:szCs w:val="21"/>
        </w:rPr>
      </w:pPr>
      <w:r w:rsidRPr="00A207DD">
        <w:rPr>
          <w:rFonts w:hint="eastAsia"/>
          <w:szCs w:val="21"/>
        </w:rPr>
        <w:t>[2]</w:t>
      </w:r>
      <w:r w:rsidR="00AE178B">
        <w:rPr>
          <w:rFonts w:hint="eastAsia"/>
          <w:szCs w:val="21"/>
        </w:rPr>
        <w:t xml:space="preserve"> </w:t>
      </w:r>
      <w:r w:rsidRPr="00A207DD">
        <w:rPr>
          <w:szCs w:val="21"/>
        </w:rPr>
        <w:t>Piterniek A B.Functions and capabilities of online searching</w:t>
      </w:r>
      <w:r w:rsidRPr="00A207DD">
        <w:rPr>
          <w:rFonts w:hint="eastAsia"/>
          <w:szCs w:val="21"/>
        </w:rPr>
        <w:t xml:space="preserve"> </w:t>
      </w:r>
      <w:r w:rsidRPr="00A207DD">
        <w:rPr>
          <w:szCs w:val="21"/>
        </w:rPr>
        <w:t>systems: a checklist.</w:t>
      </w:r>
      <w:r w:rsidRPr="00A207DD">
        <w:rPr>
          <w:rFonts w:hint="eastAsia"/>
          <w:szCs w:val="21"/>
        </w:rPr>
        <w:t xml:space="preserve"> </w:t>
      </w:r>
      <w:r w:rsidRPr="00A207DD">
        <w:rPr>
          <w:szCs w:val="21"/>
        </w:rPr>
        <w:t>Online Review,1989,13(6):466-469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3108AC" w:rsidP="00A207DD">
      <w:pPr>
        <w:jc w:val="left"/>
        <w:rPr>
          <w:szCs w:val="21"/>
        </w:rPr>
      </w:pPr>
      <w:r w:rsidRPr="00A207DD">
        <w:rPr>
          <w:rFonts w:hint="eastAsia"/>
          <w:szCs w:val="21"/>
        </w:rPr>
        <w:t>[3]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黄敏学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网络营销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武汉：武汉大学出版社，</w:t>
      </w:r>
      <w:r w:rsidR="00076B22" w:rsidRPr="00A207DD">
        <w:rPr>
          <w:szCs w:val="21"/>
        </w:rPr>
        <w:t>2000:36-48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3108AC" w:rsidP="00A207DD">
      <w:pPr>
        <w:ind w:left="210" w:hangingChars="100" w:hanging="210"/>
        <w:jc w:val="left"/>
        <w:rPr>
          <w:szCs w:val="21"/>
        </w:rPr>
      </w:pPr>
      <w:r w:rsidRPr="00A207DD">
        <w:rPr>
          <w:rFonts w:hint="eastAsia"/>
          <w:szCs w:val="21"/>
        </w:rPr>
        <w:t>[4]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Salton G</w:t>
      </w:r>
      <w:r w:rsidRPr="00A207DD">
        <w:rPr>
          <w:szCs w:val="21"/>
        </w:rPr>
        <w:t>, McGill</w:t>
      </w:r>
      <w:r w:rsidR="00076B22" w:rsidRPr="00A207DD">
        <w:rPr>
          <w:szCs w:val="21"/>
        </w:rPr>
        <w:t xml:space="preserve"> M J.Introduction to Modern Information Retrieval.New York</w:t>
      </w:r>
      <w:r w:rsidRPr="00A207DD">
        <w:rPr>
          <w:szCs w:val="21"/>
        </w:rPr>
        <w:t>: McDraw</w:t>
      </w:r>
      <w:r w:rsidR="00076B22" w:rsidRPr="00A207DD">
        <w:rPr>
          <w:szCs w:val="21"/>
        </w:rPr>
        <w:t>-Hill Co.</w:t>
      </w:r>
      <w:r w:rsidR="005C789E" w:rsidRPr="00A207DD">
        <w:rPr>
          <w:szCs w:val="21"/>
        </w:rPr>
        <w:t>,</w:t>
      </w:r>
      <w:r w:rsidRPr="00A207DD">
        <w:rPr>
          <w:szCs w:val="21"/>
        </w:rPr>
        <w:t>1983:30</w:t>
      </w:r>
      <w:r w:rsidR="00076B22" w:rsidRPr="00A207DD">
        <w:rPr>
          <w:szCs w:val="21"/>
        </w:rPr>
        <w:t>-42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DF4FFB" w:rsidP="00A207DD">
      <w:pPr>
        <w:jc w:val="left"/>
        <w:rPr>
          <w:szCs w:val="21"/>
        </w:rPr>
      </w:pPr>
      <w:r w:rsidRPr="00A207DD">
        <w:rPr>
          <w:rFonts w:hint="eastAsia"/>
          <w:szCs w:val="21"/>
        </w:rPr>
        <w:t>[5]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国务院新闻办公室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中国的粮食问题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人民日报</w:t>
      </w:r>
      <w:r w:rsidR="00076B22" w:rsidRPr="00A207DD">
        <w:rPr>
          <w:szCs w:val="21"/>
        </w:rPr>
        <w:t>,1996-10-25</w:t>
      </w:r>
      <w:r w:rsidR="00076B22" w:rsidRPr="00A207DD">
        <w:rPr>
          <w:szCs w:val="21"/>
        </w:rPr>
        <w:t>（</w:t>
      </w:r>
      <w:r w:rsidR="00076B22" w:rsidRPr="00A207DD">
        <w:rPr>
          <w:szCs w:val="21"/>
        </w:rPr>
        <w:t>2</w:t>
      </w:r>
      <w:r w:rsidR="00076B22" w:rsidRPr="00A207DD">
        <w:rPr>
          <w:szCs w:val="21"/>
        </w:rPr>
        <w:t>）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093EB8" w:rsidP="00A207DD">
      <w:pPr>
        <w:ind w:left="210" w:hangingChars="100" w:hanging="210"/>
        <w:jc w:val="left"/>
        <w:rPr>
          <w:szCs w:val="21"/>
        </w:rPr>
      </w:pPr>
      <w:r w:rsidRPr="00A207DD">
        <w:rPr>
          <w:rFonts w:hint="eastAsia"/>
          <w:szCs w:val="21"/>
        </w:rPr>
        <w:t>[6]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李洁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促进我国国家创新系统中知识流动的政策分析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［学位论文］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北京</w:t>
      </w:r>
      <w:r w:rsidR="00076B22" w:rsidRPr="00A207DD">
        <w:rPr>
          <w:szCs w:val="21"/>
        </w:rPr>
        <w:t>:</w:t>
      </w:r>
      <w:r w:rsidR="00076B22" w:rsidRPr="00A207DD">
        <w:rPr>
          <w:szCs w:val="21"/>
        </w:rPr>
        <w:t>中国科学院文献情报中心</w:t>
      </w:r>
      <w:r w:rsidR="00076B22" w:rsidRPr="00A207DD">
        <w:rPr>
          <w:szCs w:val="21"/>
        </w:rPr>
        <w:t>,2004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093EB8" w:rsidP="00A207DD">
      <w:pPr>
        <w:ind w:left="210" w:hangingChars="100" w:hanging="210"/>
        <w:jc w:val="left"/>
        <w:rPr>
          <w:szCs w:val="21"/>
        </w:rPr>
      </w:pPr>
      <w:r w:rsidRPr="00A207DD">
        <w:rPr>
          <w:rFonts w:hint="eastAsia"/>
          <w:szCs w:val="21"/>
        </w:rPr>
        <w:t>[7]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宋晓舒，程东明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传统图书馆和数字图书馆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见</w:t>
      </w:r>
      <w:r w:rsidR="00076B22" w:rsidRPr="00A207DD">
        <w:rPr>
          <w:szCs w:val="21"/>
        </w:rPr>
        <w:t>:</w:t>
      </w:r>
      <w:r w:rsidR="00076B22" w:rsidRPr="00A207DD">
        <w:rPr>
          <w:szCs w:val="21"/>
        </w:rPr>
        <w:t>图书情报工作杂志社编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图书馆学情报学研究论文选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北京</w:t>
      </w:r>
      <w:r w:rsidR="00076B22" w:rsidRPr="00A207DD">
        <w:rPr>
          <w:szCs w:val="21"/>
        </w:rPr>
        <w:t>:</w:t>
      </w:r>
      <w:r w:rsidR="00076B22" w:rsidRPr="00A207DD">
        <w:rPr>
          <w:szCs w:val="21"/>
        </w:rPr>
        <w:t>科学技术文献出版社</w:t>
      </w:r>
      <w:r w:rsidR="00076B22" w:rsidRPr="00A207DD">
        <w:rPr>
          <w:szCs w:val="21"/>
        </w:rPr>
        <w:t>,2002:1-2</w:t>
      </w:r>
      <w:r w:rsidR="00A207DD" w:rsidRPr="00A207DD">
        <w:rPr>
          <w:rFonts w:hint="eastAsia"/>
          <w:szCs w:val="21"/>
        </w:rPr>
        <w:t>.</w:t>
      </w:r>
    </w:p>
    <w:p w:rsidR="00076B22" w:rsidRPr="00A207DD" w:rsidRDefault="00093EB8" w:rsidP="00A207DD">
      <w:pPr>
        <w:ind w:left="210" w:hangingChars="100" w:hanging="210"/>
        <w:jc w:val="left"/>
        <w:rPr>
          <w:szCs w:val="21"/>
        </w:rPr>
      </w:pPr>
      <w:r w:rsidRPr="00A207DD">
        <w:rPr>
          <w:rFonts w:hint="eastAsia"/>
          <w:szCs w:val="21"/>
        </w:rPr>
        <w:t>[8]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McCandless B.What key learning should corporate competitive intelligence specialists acquire from their military intelligence counterpar</w:t>
      </w:r>
      <w:r w:rsidR="00A207DD">
        <w:rPr>
          <w:szCs w:val="21"/>
        </w:rPr>
        <w:t>ts?</w:t>
      </w:r>
      <w:r w:rsidR="00076B22" w:rsidRPr="00A207DD">
        <w:rPr>
          <w:szCs w:val="21"/>
        </w:rPr>
        <w:t xml:space="preserve"> </w:t>
      </w:r>
      <w:r w:rsidR="00A207DD" w:rsidRPr="00A207DD">
        <w:rPr>
          <w:rFonts w:hint="eastAsia"/>
          <w:szCs w:val="21"/>
        </w:rPr>
        <w:t>.</w:t>
      </w:r>
      <w:r w:rsidR="00076B22" w:rsidRPr="00A207DD">
        <w:rPr>
          <w:szCs w:val="21"/>
        </w:rPr>
        <w:t>Issues.Westport:Praeger,2003:45-55</w:t>
      </w:r>
      <w:r w:rsidR="00A207DD">
        <w:rPr>
          <w:rFonts w:hint="eastAsia"/>
          <w:szCs w:val="21"/>
        </w:rPr>
        <w:t>.</w:t>
      </w:r>
    </w:p>
    <w:p w:rsidR="00076B22" w:rsidRPr="00A207DD" w:rsidRDefault="00093EB8" w:rsidP="00A207DD">
      <w:pPr>
        <w:jc w:val="left"/>
        <w:rPr>
          <w:szCs w:val="21"/>
        </w:rPr>
      </w:pPr>
      <w:r w:rsidRPr="00A207DD">
        <w:rPr>
          <w:rFonts w:hint="eastAsia"/>
          <w:szCs w:val="21"/>
        </w:rPr>
        <w:t>[9]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>段智华</w:t>
      </w:r>
      <w:r w:rsidR="00076B22" w:rsidRPr="00A207DD">
        <w:rPr>
          <w:szCs w:val="21"/>
        </w:rPr>
        <w:t>.</w:t>
      </w:r>
      <w:r w:rsidR="00076B22" w:rsidRPr="00A207DD">
        <w:rPr>
          <w:szCs w:val="21"/>
        </w:rPr>
        <w:t>浅谈</w:t>
      </w:r>
      <w:r w:rsidR="00076B22" w:rsidRPr="00A207DD">
        <w:rPr>
          <w:szCs w:val="21"/>
        </w:rPr>
        <w:t>SOAP.[2003-07-15].h</w:t>
      </w:r>
      <w:r w:rsidR="00A207DD">
        <w:rPr>
          <w:szCs w:val="21"/>
        </w:rPr>
        <w:t>ttp://www-900.ibm.com/developer</w:t>
      </w:r>
      <w:r w:rsidR="00076B22" w:rsidRPr="00A207DD">
        <w:rPr>
          <w:szCs w:val="21"/>
        </w:rPr>
        <w:t>works/cn/xml/x-sisoap/</w:t>
      </w:r>
      <w:r w:rsidR="00A207DD">
        <w:rPr>
          <w:rFonts w:hint="eastAsia"/>
          <w:szCs w:val="21"/>
        </w:rPr>
        <w:t>.</w:t>
      </w:r>
    </w:p>
    <w:p w:rsidR="00076B22" w:rsidRPr="00A207DD" w:rsidRDefault="00093EB8" w:rsidP="00A207DD">
      <w:pPr>
        <w:jc w:val="left"/>
        <w:rPr>
          <w:szCs w:val="21"/>
        </w:rPr>
      </w:pPr>
      <w:commentRangeStart w:id="16"/>
      <w:r w:rsidRPr="00A207DD">
        <w:rPr>
          <w:rFonts w:hint="eastAsia"/>
          <w:szCs w:val="21"/>
        </w:rPr>
        <w:t>[10]</w:t>
      </w:r>
      <w:r w:rsidR="00AE178B">
        <w:rPr>
          <w:rFonts w:hint="eastAsia"/>
          <w:szCs w:val="21"/>
        </w:rPr>
        <w:t xml:space="preserve"> </w:t>
      </w:r>
      <w:r w:rsidR="00076B22" w:rsidRPr="00A207DD">
        <w:rPr>
          <w:szCs w:val="21"/>
        </w:rPr>
        <w:t xml:space="preserve">Lynch C A. Metadata hearvesting and the open archives initiative. </w:t>
      </w:r>
      <w:r w:rsidRPr="00A207DD">
        <w:rPr>
          <w:rFonts w:hint="eastAsia"/>
          <w:szCs w:val="21"/>
        </w:rPr>
        <w:t>[</w:t>
      </w:r>
      <w:r w:rsidR="00076B22" w:rsidRPr="00A207DD">
        <w:rPr>
          <w:szCs w:val="21"/>
        </w:rPr>
        <w:t>2001-08-12</w:t>
      </w:r>
      <w:r w:rsidRPr="00A207DD">
        <w:rPr>
          <w:rFonts w:hint="eastAsia"/>
          <w:szCs w:val="21"/>
        </w:rPr>
        <w:t>]</w:t>
      </w:r>
      <w:r w:rsidR="00076B22" w:rsidRPr="00A207DD">
        <w:rPr>
          <w:szCs w:val="21"/>
        </w:rPr>
        <w:t>.</w:t>
      </w:r>
      <w:r w:rsidRPr="00A207DD">
        <w:rPr>
          <w:rFonts w:hint="eastAsia"/>
          <w:szCs w:val="21"/>
        </w:rPr>
        <w:t xml:space="preserve"> </w:t>
      </w:r>
      <w:commentRangeEnd w:id="16"/>
      <w:r w:rsidR="00844696">
        <w:rPr>
          <w:rStyle w:val="ac"/>
        </w:rPr>
        <w:commentReference w:id="16"/>
      </w: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5B54EC" w:rsidRDefault="005B54EC" w:rsidP="00076B22">
      <w:pPr>
        <w:pStyle w:val="ab"/>
        <w:ind w:left="420" w:firstLineChars="0" w:firstLine="0"/>
        <w:jc w:val="left"/>
        <w:rPr>
          <w:szCs w:val="21"/>
        </w:rPr>
      </w:pPr>
    </w:p>
    <w:p w:rsidR="00A439BA" w:rsidRDefault="00A439BA" w:rsidP="00B07601">
      <w:pPr>
        <w:widowControl/>
        <w:jc w:val="left"/>
        <w:rPr>
          <w:rFonts w:ascii="方正小标宋简体" w:eastAsia="方正小标宋简体"/>
          <w:sz w:val="32"/>
          <w:szCs w:val="32"/>
        </w:rPr>
        <w:sectPr w:rsidR="00A439BA" w:rsidSect="00054078">
          <w:footerReference w:type="default" r:id="rId20"/>
          <w:pgSz w:w="11906" w:h="16838"/>
          <w:pgMar w:top="1440" w:right="1800" w:bottom="1440" w:left="1800" w:header="851" w:footer="992" w:gutter="0"/>
          <w:pgNumType w:start="1" w:chapStyle="1"/>
          <w:cols w:space="425"/>
          <w:docGrid w:type="lines" w:linePitch="312"/>
        </w:sectPr>
      </w:pPr>
    </w:p>
    <w:p w:rsidR="00A439BA" w:rsidRPr="00B07601" w:rsidRDefault="00A439BA" w:rsidP="00A439BA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仿宋_GBK" w:eastAsia="方正仿宋_GBK" w:hint="eastAsia"/>
          <w:sz w:val="28"/>
          <w:szCs w:val="28"/>
        </w:rPr>
        <w:lastRenderedPageBreak/>
        <w:t>未能在报告正文中尽述的技术内容，另起一页作为附录。</w:t>
      </w:r>
    </w:p>
    <w:p w:rsidR="00A439BA" w:rsidRDefault="00A439BA" w:rsidP="00A439BA">
      <w:pPr>
        <w:snapToGrid w:val="0"/>
        <w:spacing w:line="460" w:lineRule="exact"/>
        <w:rPr>
          <w:rFonts w:ascii="黑体" w:eastAsia="黑体" w:hAnsi="黑体"/>
          <w:sz w:val="36"/>
          <w:szCs w:val="36"/>
        </w:rPr>
      </w:pPr>
    </w:p>
    <w:p w:rsidR="00A439BA" w:rsidRPr="00162DE3" w:rsidRDefault="00A439BA" w:rsidP="009476EE">
      <w:pPr>
        <w:snapToGrid w:val="0"/>
        <w:spacing w:afterLines="50" w:line="460" w:lineRule="exact"/>
        <w:rPr>
          <w:rFonts w:ascii="黑体" w:eastAsia="黑体" w:hAnsi="黑体"/>
          <w:sz w:val="36"/>
          <w:szCs w:val="36"/>
        </w:rPr>
      </w:pPr>
      <w:commentRangeStart w:id="17"/>
      <w:r w:rsidRPr="00162DE3">
        <w:rPr>
          <w:rFonts w:ascii="黑体" w:eastAsia="黑体" w:hAnsi="黑体" w:hint="eastAsia"/>
          <w:sz w:val="36"/>
          <w:szCs w:val="36"/>
        </w:rPr>
        <w:t xml:space="preserve">附录A  </w:t>
      </w:r>
      <w:r>
        <w:rPr>
          <w:rFonts w:ascii="黑体" w:eastAsia="黑体" w:hAnsi="黑体" w:hint="eastAsia"/>
          <w:sz w:val="36"/>
          <w:szCs w:val="36"/>
        </w:rPr>
        <w:t>本研究发表</w:t>
      </w:r>
      <w:r w:rsidRPr="00162DE3">
        <w:rPr>
          <w:rFonts w:ascii="黑体" w:eastAsia="黑体" w:hAnsi="黑体" w:hint="eastAsia"/>
          <w:sz w:val="36"/>
          <w:szCs w:val="36"/>
        </w:rPr>
        <w:t>论文</w:t>
      </w:r>
      <w:commentRangeEnd w:id="17"/>
      <w:r>
        <w:rPr>
          <w:rStyle w:val="ac"/>
        </w:rPr>
        <w:commentReference w:id="17"/>
      </w:r>
      <w:r>
        <w:rPr>
          <w:rFonts w:ascii="黑体" w:eastAsia="黑体" w:hAnsi="黑体" w:hint="eastAsia"/>
          <w:sz w:val="36"/>
          <w:szCs w:val="36"/>
        </w:rPr>
        <w:t>情况</w:t>
      </w:r>
    </w:p>
    <w:tbl>
      <w:tblPr>
        <w:tblW w:w="13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463"/>
        <w:gridCol w:w="1417"/>
        <w:gridCol w:w="4961"/>
        <w:gridCol w:w="1560"/>
        <w:gridCol w:w="1275"/>
        <w:gridCol w:w="1288"/>
      </w:tblGrid>
      <w:tr w:rsidR="005C06A2" w:rsidRPr="00E15987" w:rsidTr="00C63556">
        <w:trPr>
          <w:cantSplit/>
          <w:trHeight w:val="1491"/>
          <w:jc w:val="center"/>
        </w:trPr>
        <w:tc>
          <w:tcPr>
            <w:tcW w:w="70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commentRangeStart w:id="18"/>
            <w:r w:rsidRPr="00C63556">
              <w:rPr>
                <w:rFonts w:asciiTheme="minorEastAsia" w:eastAsiaTheme="minorEastAsia" w:hAnsiTheme="minorEastAsia"/>
                <w:szCs w:val="21"/>
              </w:rPr>
              <w:t>序号</w:t>
            </w:r>
          </w:p>
        </w:tc>
        <w:tc>
          <w:tcPr>
            <w:tcW w:w="2463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论文、论著题目</w:t>
            </w:r>
          </w:p>
        </w:tc>
        <w:tc>
          <w:tcPr>
            <w:tcW w:w="1417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主要作者</w:t>
            </w:r>
          </w:p>
        </w:tc>
        <w:tc>
          <w:tcPr>
            <w:tcW w:w="496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刊物名称、年、卷、期、页</w:t>
            </w:r>
          </w:p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论文集名称、页、出版社</w:t>
            </w:r>
          </w:p>
        </w:tc>
        <w:tc>
          <w:tcPr>
            <w:tcW w:w="156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收录情况（SCI、EI、ISTP）</w:t>
            </w:r>
          </w:p>
        </w:tc>
        <w:tc>
          <w:tcPr>
            <w:tcW w:w="127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影响因子</w:t>
            </w:r>
          </w:p>
        </w:tc>
        <w:tc>
          <w:tcPr>
            <w:tcW w:w="128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发表或</w:t>
            </w:r>
          </w:p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出版时间</w:t>
            </w:r>
            <w:commentRangeEnd w:id="18"/>
            <w:r w:rsidRPr="00C63556">
              <w:rPr>
                <w:rStyle w:val="ac"/>
                <w:rFonts w:asciiTheme="minorEastAsia" w:eastAsiaTheme="minorEastAsia" w:hAnsiTheme="minorEastAsia"/>
              </w:rPr>
              <w:commentReference w:id="18"/>
            </w:r>
          </w:p>
        </w:tc>
      </w:tr>
      <w:tr w:rsidR="005C06A2" w:rsidRPr="00E15987" w:rsidTr="00C63556">
        <w:trPr>
          <w:cantSplit/>
          <w:trHeight w:hRule="exact" w:val="1059"/>
          <w:jc w:val="center"/>
        </w:trPr>
        <w:tc>
          <w:tcPr>
            <w:tcW w:w="70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2463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新一代</w:t>
            </w:r>
            <w:r w:rsidRPr="00C63556">
              <w:rPr>
                <w:rFonts w:asciiTheme="minorEastAsia" w:eastAsiaTheme="minorEastAsia" w:hAnsiTheme="minorEastAsia" w:hint="eastAsia"/>
                <w:szCs w:val="21"/>
              </w:rPr>
              <w:t>****</w:t>
            </w:r>
          </w:p>
        </w:tc>
        <w:tc>
          <w:tcPr>
            <w:tcW w:w="1417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*</w:t>
            </w:r>
          </w:p>
        </w:tc>
        <w:tc>
          <w:tcPr>
            <w:tcW w:w="496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中国棉花.2012,39（4）：1~5</w:t>
            </w:r>
          </w:p>
        </w:tc>
        <w:tc>
          <w:tcPr>
            <w:tcW w:w="156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zCs w:val="21"/>
              </w:rPr>
              <w:t>中文核心</w:t>
            </w:r>
          </w:p>
        </w:tc>
        <w:tc>
          <w:tcPr>
            <w:tcW w:w="127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C63556">
              <w:rPr>
                <w:rFonts w:asciiTheme="minorEastAsia" w:eastAsiaTheme="minorEastAsia" w:hAnsiTheme="minorEastAsia"/>
                <w:szCs w:val="21"/>
              </w:rPr>
              <w:t>年</w:t>
            </w:r>
          </w:p>
        </w:tc>
      </w:tr>
      <w:tr w:rsidR="005C06A2" w:rsidRPr="00E15987" w:rsidTr="00C63556">
        <w:trPr>
          <w:cantSplit/>
          <w:trHeight w:hRule="exact" w:val="988"/>
          <w:jc w:val="center"/>
        </w:trPr>
        <w:tc>
          <w:tcPr>
            <w:tcW w:w="70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463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kern w:val="0"/>
                <w:szCs w:val="21"/>
              </w:rPr>
              <w:t xml:space="preserve">Analysis of MIKCC-Type </w:t>
            </w:r>
            <w:r w:rsidRPr="00C63556">
              <w:rPr>
                <w:rFonts w:asciiTheme="minorEastAsia" w:eastAsiaTheme="minorEastAsia" w:hAnsiTheme="minorEastAsia" w:hint="eastAsia"/>
                <w:kern w:val="0"/>
                <w:szCs w:val="21"/>
              </w:rPr>
              <w:t>***</w:t>
            </w:r>
          </w:p>
        </w:tc>
        <w:tc>
          <w:tcPr>
            <w:tcW w:w="1417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*</w:t>
            </w:r>
          </w:p>
        </w:tc>
        <w:tc>
          <w:tcPr>
            <w:tcW w:w="496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 xml:space="preserve">Journal of Integrative Agriculture. 2014, 13(6): 1239-1249 </w:t>
            </w:r>
          </w:p>
        </w:tc>
        <w:tc>
          <w:tcPr>
            <w:tcW w:w="156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SCI</w:t>
            </w:r>
          </w:p>
        </w:tc>
        <w:tc>
          <w:tcPr>
            <w:tcW w:w="127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0.625</w:t>
            </w:r>
          </w:p>
        </w:tc>
        <w:tc>
          <w:tcPr>
            <w:tcW w:w="1288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C63556">
              <w:rPr>
                <w:rFonts w:asciiTheme="minorEastAsia" w:eastAsiaTheme="minorEastAsia" w:hAnsiTheme="minorEastAsia"/>
                <w:szCs w:val="21"/>
              </w:rPr>
              <w:t>年</w:t>
            </w:r>
          </w:p>
        </w:tc>
      </w:tr>
    </w:tbl>
    <w:p w:rsidR="00A439BA" w:rsidRDefault="00A439BA" w:rsidP="00A439BA">
      <w:pPr>
        <w:widowControl/>
        <w:jc w:val="lef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br w:type="page"/>
      </w:r>
    </w:p>
    <w:p w:rsidR="007C5BCA" w:rsidRDefault="007C5BCA" w:rsidP="009476EE">
      <w:pPr>
        <w:snapToGrid w:val="0"/>
        <w:spacing w:afterLines="50" w:line="460" w:lineRule="exac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lastRenderedPageBreak/>
        <w:t>另起一页。</w:t>
      </w:r>
    </w:p>
    <w:p w:rsidR="00A439BA" w:rsidRPr="004A5A05" w:rsidRDefault="00A439BA" w:rsidP="009476EE">
      <w:pPr>
        <w:snapToGrid w:val="0"/>
        <w:spacing w:afterLines="50" w:line="460" w:lineRule="exact"/>
        <w:rPr>
          <w:rFonts w:ascii="黑体" w:eastAsia="黑体" w:hAnsi="黑体"/>
          <w:sz w:val="36"/>
          <w:szCs w:val="36"/>
        </w:rPr>
      </w:pPr>
      <w:r w:rsidRPr="004A5A05">
        <w:rPr>
          <w:rFonts w:ascii="黑体" w:eastAsia="黑体" w:hAnsi="黑体" w:hint="eastAsia"/>
          <w:sz w:val="36"/>
          <w:szCs w:val="36"/>
        </w:rPr>
        <w:t xml:space="preserve">附录B  </w:t>
      </w:r>
      <w:r>
        <w:rPr>
          <w:rFonts w:ascii="黑体" w:eastAsia="黑体" w:hAnsi="黑体" w:hint="eastAsia"/>
          <w:sz w:val="36"/>
          <w:szCs w:val="36"/>
        </w:rPr>
        <w:t>本研究申请</w:t>
      </w:r>
      <w:commentRangeStart w:id="19"/>
      <w:r w:rsidRPr="004A5A05">
        <w:rPr>
          <w:rFonts w:ascii="黑体" w:eastAsia="黑体" w:hAnsi="黑体" w:hint="eastAsia"/>
          <w:sz w:val="36"/>
          <w:szCs w:val="36"/>
        </w:rPr>
        <w:t>专利</w:t>
      </w:r>
      <w:commentRangeEnd w:id="19"/>
      <w:r w:rsidRPr="004A5A05">
        <w:rPr>
          <w:rStyle w:val="ac"/>
          <w:rFonts w:ascii="黑体" w:eastAsia="黑体" w:hAnsi="黑体"/>
          <w:sz w:val="36"/>
          <w:szCs w:val="36"/>
        </w:rPr>
        <w:commentReference w:id="19"/>
      </w:r>
      <w:r>
        <w:rPr>
          <w:rFonts w:ascii="黑体" w:eastAsia="黑体" w:hAnsi="黑体" w:hint="eastAsia"/>
          <w:sz w:val="36"/>
          <w:szCs w:val="36"/>
        </w:rPr>
        <w:t>情况</w:t>
      </w:r>
    </w:p>
    <w:tbl>
      <w:tblPr>
        <w:tblW w:w="13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5"/>
        <w:gridCol w:w="1701"/>
        <w:gridCol w:w="2410"/>
        <w:gridCol w:w="1134"/>
        <w:gridCol w:w="1559"/>
        <w:gridCol w:w="1134"/>
        <w:gridCol w:w="1236"/>
        <w:gridCol w:w="1315"/>
      </w:tblGrid>
      <w:tr w:rsidR="005C06A2" w:rsidRPr="00E15987" w:rsidTr="00ED5699">
        <w:trPr>
          <w:cantSplit/>
          <w:trHeight w:val="540"/>
          <w:jc w:val="center"/>
        </w:trPr>
        <w:tc>
          <w:tcPr>
            <w:tcW w:w="280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commentRangeStart w:id="20"/>
            <w:r w:rsidRPr="00C63556">
              <w:rPr>
                <w:rFonts w:asciiTheme="minorEastAsia" w:eastAsiaTheme="minorEastAsia" w:hAnsiTheme="minorEastAsia"/>
                <w:szCs w:val="21"/>
              </w:rPr>
              <w:t>专利名称</w:t>
            </w:r>
          </w:p>
        </w:tc>
        <w:tc>
          <w:tcPr>
            <w:tcW w:w="170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申请人或专利权人</w:t>
            </w:r>
          </w:p>
        </w:tc>
        <w:tc>
          <w:tcPr>
            <w:tcW w:w="241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发明人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专利</w:t>
            </w:r>
          </w:p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类型</w:t>
            </w:r>
          </w:p>
        </w:tc>
        <w:tc>
          <w:tcPr>
            <w:tcW w:w="1559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申请号或</w:t>
            </w:r>
          </w:p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授权号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专利国别</w:t>
            </w:r>
          </w:p>
        </w:tc>
        <w:tc>
          <w:tcPr>
            <w:tcW w:w="1236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申请日</w:t>
            </w:r>
          </w:p>
        </w:tc>
        <w:tc>
          <w:tcPr>
            <w:tcW w:w="131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zCs w:val="21"/>
              </w:rPr>
              <w:t>授权日</w:t>
            </w:r>
            <w:commentRangeEnd w:id="20"/>
            <w:r w:rsidR="00C63556" w:rsidRPr="00C63556">
              <w:rPr>
                <w:rStyle w:val="ac"/>
                <w:rFonts w:asciiTheme="minorEastAsia" w:eastAsiaTheme="minorEastAsia" w:hAnsiTheme="minorEastAsia"/>
              </w:rPr>
              <w:commentReference w:id="20"/>
            </w:r>
          </w:p>
        </w:tc>
      </w:tr>
      <w:tr w:rsidR="005C06A2" w:rsidRPr="00E15987" w:rsidTr="00ED5699">
        <w:trPr>
          <w:cantSplit/>
          <w:trHeight w:val="540"/>
          <w:jc w:val="center"/>
        </w:trPr>
        <w:tc>
          <w:tcPr>
            <w:tcW w:w="280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一种鉴定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***</w:t>
            </w:r>
          </w:p>
        </w:tc>
        <w:tc>
          <w:tcPr>
            <w:tcW w:w="170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中国农业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</w:t>
            </w:r>
          </w:p>
        </w:tc>
        <w:tc>
          <w:tcPr>
            <w:tcW w:w="241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 xml:space="preserve">ZL 2012 1 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中国</w:t>
            </w:r>
          </w:p>
        </w:tc>
        <w:tc>
          <w:tcPr>
            <w:tcW w:w="1236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2012年5月21日</w:t>
            </w:r>
          </w:p>
        </w:tc>
        <w:tc>
          <w:tcPr>
            <w:tcW w:w="131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2013年12月4日</w:t>
            </w:r>
          </w:p>
        </w:tc>
      </w:tr>
      <w:tr w:rsidR="005C06A2" w:rsidRPr="00E15987" w:rsidTr="00ED5699">
        <w:trPr>
          <w:cantSplit/>
          <w:trHeight w:val="540"/>
          <w:jc w:val="center"/>
        </w:trPr>
        <w:tc>
          <w:tcPr>
            <w:tcW w:w="280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一种棉花Gh FPF1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***</w:t>
            </w:r>
          </w:p>
        </w:tc>
        <w:tc>
          <w:tcPr>
            <w:tcW w:w="1701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中国农业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</w:t>
            </w:r>
          </w:p>
        </w:tc>
        <w:tc>
          <w:tcPr>
            <w:tcW w:w="2410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**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 xml:space="preserve">ZL 2013 1 </w:t>
            </w:r>
            <w:r w:rsidRPr="00C63556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*</w:t>
            </w:r>
          </w:p>
        </w:tc>
        <w:tc>
          <w:tcPr>
            <w:tcW w:w="1134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中国</w:t>
            </w:r>
          </w:p>
        </w:tc>
        <w:tc>
          <w:tcPr>
            <w:tcW w:w="1236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2013年4月18日</w:t>
            </w:r>
          </w:p>
        </w:tc>
        <w:tc>
          <w:tcPr>
            <w:tcW w:w="1315" w:type="dxa"/>
            <w:vAlign w:val="center"/>
          </w:tcPr>
          <w:p w:rsidR="005C06A2" w:rsidRPr="00C63556" w:rsidRDefault="005C06A2" w:rsidP="00ED5699">
            <w:pPr>
              <w:jc w:val="center"/>
              <w:rPr>
                <w:rFonts w:asciiTheme="minorEastAsia" w:eastAsiaTheme="minorEastAsia" w:hAnsiTheme="minorEastAsia"/>
                <w:spacing w:val="-6"/>
                <w:szCs w:val="21"/>
              </w:rPr>
            </w:pPr>
            <w:r w:rsidRPr="00C63556">
              <w:rPr>
                <w:rFonts w:asciiTheme="minorEastAsia" w:eastAsiaTheme="minorEastAsia" w:hAnsiTheme="minorEastAsia"/>
                <w:spacing w:val="-6"/>
                <w:szCs w:val="21"/>
              </w:rPr>
              <w:t>2014年8月20日</w:t>
            </w:r>
          </w:p>
        </w:tc>
      </w:tr>
    </w:tbl>
    <w:p w:rsidR="00A439BA" w:rsidRDefault="00A439BA" w:rsidP="00A439BA">
      <w:pPr>
        <w:widowControl/>
        <w:jc w:val="lef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br w:type="page"/>
      </w:r>
    </w:p>
    <w:p w:rsidR="007C5BCA" w:rsidRDefault="007C5BCA" w:rsidP="00A439BA">
      <w:pPr>
        <w:snapToGrid w:val="0"/>
        <w:spacing w:line="460" w:lineRule="exact"/>
        <w:rPr>
          <w:rFonts w:ascii="黑体" w:eastAsia="黑体" w:hAnsi="黑体" w:hint="eastAsia"/>
          <w:sz w:val="36"/>
          <w:szCs w:val="36"/>
        </w:rPr>
      </w:pPr>
      <w:r>
        <w:rPr>
          <w:rFonts w:ascii="方正仿宋_GBK" w:eastAsia="方正仿宋_GBK" w:hint="eastAsia"/>
          <w:sz w:val="28"/>
          <w:szCs w:val="28"/>
        </w:rPr>
        <w:lastRenderedPageBreak/>
        <w:t>另起一页</w:t>
      </w:r>
    </w:p>
    <w:p w:rsidR="00A439BA" w:rsidRPr="004A5A05" w:rsidRDefault="00A439BA" w:rsidP="00A439BA">
      <w:pPr>
        <w:snapToGrid w:val="0"/>
        <w:spacing w:line="460" w:lineRule="exact"/>
        <w:rPr>
          <w:rFonts w:ascii="黑体" w:eastAsia="黑体" w:hAnsi="黑体"/>
          <w:sz w:val="36"/>
          <w:szCs w:val="36"/>
        </w:rPr>
      </w:pPr>
      <w:r w:rsidRPr="004A5A05">
        <w:rPr>
          <w:rFonts w:ascii="黑体" w:eastAsia="黑体" w:hAnsi="黑体" w:hint="eastAsia"/>
          <w:sz w:val="36"/>
          <w:szCs w:val="36"/>
        </w:rPr>
        <w:t xml:space="preserve">附录C  </w:t>
      </w:r>
      <w:r>
        <w:rPr>
          <w:rFonts w:ascii="黑体" w:eastAsia="黑体" w:hAnsi="黑体" w:hint="eastAsia"/>
          <w:sz w:val="36"/>
          <w:szCs w:val="36"/>
        </w:rPr>
        <w:t>本研究获得</w:t>
      </w:r>
      <w:commentRangeStart w:id="21"/>
      <w:r w:rsidRPr="004A5A05">
        <w:rPr>
          <w:rFonts w:ascii="黑体" w:eastAsia="黑体" w:hAnsi="黑体" w:hint="eastAsia"/>
          <w:sz w:val="36"/>
          <w:szCs w:val="36"/>
        </w:rPr>
        <w:t>奖励</w:t>
      </w:r>
      <w:commentRangeEnd w:id="21"/>
      <w:r w:rsidRPr="004A5A05">
        <w:rPr>
          <w:rStyle w:val="ac"/>
          <w:rFonts w:ascii="黑体" w:eastAsia="黑体" w:hAnsi="黑体"/>
          <w:sz w:val="36"/>
          <w:szCs w:val="36"/>
        </w:rPr>
        <w:commentReference w:id="21"/>
      </w:r>
      <w:r>
        <w:rPr>
          <w:rFonts w:ascii="黑体" w:eastAsia="黑体" w:hAnsi="黑体" w:hint="eastAsia"/>
          <w:sz w:val="36"/>
          <w:szCs w:val="36"/>
        </w:rPr>
        <w:t>情况</w:t>
      </w:r>
    </w:p>
    <w:p w:rsidR="00A439BA" w:rsidRPr="00162DE3" w:rsidRDefault="00A439BA" w:rsidP="00A439BA">
      <w:pPr>
        <w:snapToGrid w:val="0"/>
        <w:spacing w:line="46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A439BA" w:rsidRDefault="00A439BA" w:rsidP="00A439BA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</w:p>
    <w:p w:rsidR="00A439BA" w:rsidRPr="00076B22" w:rsidRDefault="00A439BA" w:rsidP="00A439BA">
      <w:pPr>
        <w:pStyle w:val="ab"/>
        <w:ind w:left="420" w:firstLineChars="0" w:firstLine="0"/>
        <w:jc w:val="left"/>
        <w:rPr>
          <w:szCs w:val="21"/>
        </w:rPr>
      </w:pPr>
    </w:p>
    <w:p w:rsidR="00A439BA" w:rsidRPr="00075AF6" w:rsidRDefault="00A439BA" w:rsidP="00A439BA">
      <w:pPr>
        <w:ind w:firstLineChars="200" w:firstLine="480"/>
        <w:jc w:val="left"/>
        <w:rPr>
          <w:bCs/>
          <w:sz w:val="24"/>
        </w:rPr>
      </w:pPr>
    </w:p>
    <w:p w:rsidR="005B54EC" w:rsidRPr="00A439BA" w:rsidRDefault="005B54EC" w:rsidP="00A439BA">
      <w:pPr>
        <w:widowControl/>
        <w:jc w:val="left"/>
        <w:rPr>
          <w:rFonts w:ascii="方正仿宋_GBK" w:eastAsia="方正仿宋_GBK"/>
          <w:sz w:val="28"/>
          <w:szCs w:val="28"/>
        </w:rPr>
      </w:pPr>
    </w:p>
    <w:sectPr w:rsidR="005B54EC" w:rsidRPr="00A439BA" w:rsidSect="005C06A2">
      <w:pgSz w:w="16838" w:h="11906" w:orient="landscape"/>
      <w:pgMar w:top="1797" w:right="1440" w:bottom="1797" w:left="1440" w:header="851" w:footer="992" w:gutter="0"/>
      <w:pgNumType w:start="5" w:chapStyle="1"/>
      <w:cols w:space="425"/>
      <w:docGrid w:type="linesAndChar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enovo1" w:date="2017-07-03T11:16:00Z" w:initials="l">
    <w:p w:rsidR="00AD6C2F" w:rsidRDefault="00AD6C2F">
      <w:pPr>
        <w:pStyle w:val="ad"/>
      </w:pPr>
      <w:r>
        <w:rPr>
          <w:rStyle w:val="ac"/>
        </w:rPr>
        <w:annotationRef/>
      </w:r>
      <w:r w:rsidRPr="001F3D17">
        <w:rPr>
          <w:b/>
        </w:rPr>
        <w:t>整篇报告</w:t>
      </w:r>
      <w:r>
        <w:t>页面设置为系统默认值</w:t>
      </w:r>
      <w:r>
        <w:rPr>
          <w:rFonts w:hint="eastAsia"/>
        </w:rPr>
        <w:t>。即</w:t>
      </w:r>
      <w:r w:rsidR="001F3D17">
        <w:rPr>
          <w:rFonts w:hint="eastAsia"/>
        </w:rPr>
        <w:t>上（</w:t>
      </w:r>
      <w:r w:rsidR="001F3D17">
        <w:rPr>
          <w:rFonts w:hint="eastAsia"/>
        </w:rPr>
        <w:t>2.54</w:t>
      </w:r>
      <w:r w:rsidR="001F3D17">
        <w:rPr>
          <w:rFonts w:hint="eastAsia"/>
        </w:rPr>
        <w:t>厘米）；下（</w:t>
      </w:r>
      <w:r w:rsidR="001F3D17">
        <w:rPr>
          <w:rFonts w:hint="eastAsia"/>
        </w:rPr>
        <w:t>2.54</w:t>
      </w:r>
      <w:r w:rsidR="001F3D17">
        <w:rPr>
          <w:rFonts w:hint="eastAsia"/>
        </w:rPr>
        <w:t>厘米）；左（</w:t>
      </w:r>
      <w:r w:rsidR="001F3D17">
        <w:rPr>
          <w:rFonts w:hint="eastAsia"/>
        </w:rPr>
        <w:t>3.18</w:t>
      </w:r>
      <w:r w:rsidR="001F3D17">
        <w:rPr>
          <w:rFonts w:hint="eastAsia"/>
        </w:rPr>
        <w:t>厘米）；右（</w:t>
      </w:r>
      <w:r w:rsidR="001F3D17">
        <w:rPr>
          <w:rFonts w:hint="eastAsia"/>
        </w:rPr>
        <w:t>3.18</w:t>
      </w:r>
      <w:r w:rsidR="001F3D17">
        <w:rPr>
          <w:rFonts w:hint="eastAsia"/>
        </w:rPr>
        <w:t>厘米）</w:t>
      </w:r>
    </w:p>
    <w:p w:rsidR="001F3D17" w:rsidRDefault="001F3D17">
      <w:pPr>
        <w:pStyle w:val="ad"/>
      </w:pPr>
      <w:r>
        <w:rPr>
          <w:noProof/>
        </w:rPr>
        <w:drawing>
          <wp:inline distT="0" distB="0" distL="0" distR="0">
            <wp:extent cx="1943826" cy="191418"/>
            <wp:effectExtent l="19050" t="0" r="0" b="0"/>
            <wp:docPr id="9" name="图片 0" descr="版面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版面6.jpg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002209" cy="19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" w:author="lenovo1" w:date="2017-07-11T12:05:00Z" w:initials="l">
    <w:p w:rsidR="00BF1AC6" w:rsidRDefault="00BF1AC6" w:rsidP="00BF1AC6">
      <w:pPr>
        <w:pStyle w:val="ad"/>
      </w:pPr>
      <w:r>
        <w:rPr>
          <w:rStyle w:val="ac"/>
        </w:rPr>
        <w:annotationRef/>
      </w:r>
      <w:r w:rsidRPr="005A26B6">
        <w:rPr>
          <w:b/>
        </w:rPr>
        <w:t>目录</w:t>
      </w:r>
      <w:r>
        <w:t>两个字</w:t>
      </w:r>
      <w:r>
        <w:rPr>
          <w:rFonts w:hint="eastAsia"/>
        </w:rPr>
        <w:t>3</w:t>
      </w:r>
      <w:r w:rsidR="00A663AB">
        <w:rPr>
          <w:rFonts w:hint="eastAsia"/>
        </w:rPr>
        <w:t>号黑体，居中；</w:t>
      </w:r>
      <w:r w:rsidRPr="00A663AB">
        <w:rPr>
          <w:rFonts w:hint="eastAsia"/>
          <w:b/>
        </w:rPr>
        <w:t>目录列表</w:t>
      </w:r>
      <w:r>
        <w:rPr>
          <w:rFonts w:hint="eastAsia"/>
        </w:rPr>
        <w:t>5</w:t>
      </w:r>
      <w:r>
        <w:rPr>
          <w:rFonts w:hint="eastAsia"/>
        </w:rPr>
        <w:t>号宋体，</w:t>
      </w:r>
      <w:r>
        <w:rPr>
          <w:rFonts w:hint="eastAsia"/>
        </w:rPr>
        <w:t>1.5</w:t>
      </w:r>
      <w:r>
        <w:rPr>
          <w:rFonts w:hint="eastAsia"/>
        </w:rPr>
        <w:t>倍行距</w:t>
      </w:r>
      <w:r w:rsidR="008A071D">
        <w:rPr>
          <w:rFonts w:hint="eastAsia"/>
        </w:rPr>
        <w:t>；目录列表只需列出一二三级标题，四级标题不上目录</w:t>
      </w:r>
    </w:p>
  </w:comment>
  <w:comment w:id="2" w:author="lenovo1" w:date="2017-07-11T11:26:00Z" w:initials="l">
    <w:p w:rsidR="00CD1C3F" w:rsidRDefault="00CD1C3F">
      <w:pPr>
        <w:pStyle w:val="ad"/>
      </w:pPr>
      <w:r>
        <w:rPr>
          <w:rStyle w:val="ac"/>
        </w:rPr>
        <w:annotationRef/>
      </w:r>
      <w:r w:rsidRPr="005D639D">
        <w:rPr>
          <w:b/>
        </w:rPr>
        <w:t>插图清单</w:t>
      </w:r>
      <w:r>
        <w:t>四个字三号黑体</w:t>
      </w:r>
      <w:r>
        <w:rPr>
          <w:rFonts w:hint="eastAsia"/>
        </w:rPr>
        <w:t>，</w:t>
      </w:r>
      <w:r>
        <w:t>居中</w:t>
      </w:r>
      <w:r w:rsidR="00A663AB">
        <w:rPr>
          <w:rFonts w:hint="eastAsia"/>
        </w:rPr>
        <w:t>；</w:t>
      </w:r>
      <w:r w:rsidRPr="00A663AB">
        <w:rPr>
          <w:rFonts w:hint="eastAsia"/>
          <w:b/>
        </w:rPr>
        <w:t>插图清单列表</w:t>
      </w:r>
      <w:r>
        <w:rPr>
          <w:rFonts w:hint="eastAsia"/>
        </w:rPr>
        <w:t>5</w:t>
      </w:r>
      <w:r>
        <w:rPr>
          <w:rFonts w:hint="eastAsia"/>
        </w:rPr>
        <w:t>号宋体，</w:t>
      </w:r>
      <w:r>
        <w:rPr>
          <w:rFonts w:hint="eastAsia"/>
        </w:rPr>
        <w:t>1.5</w:t>
      </w:r>
      <w:r>
        <w:rPr>
          <w:rFonts w:hint="eastAsia"/>
        </w:rPr>
        <w:t>倍行距。</w:t>
      </w:r>
    </w:p>
  </w:comment>
  <w:comment w:id="3" w:author="lenovo1" w:date="2017-07-11T11:27:00Z" w:initials="l">
    <w:p w:rsidR="00CD1C3F" w:rsidRDefault="00CD1C3F">
      <w:pPr>
        <w:pStyle w:val="ad"/>
      </w:pPr>
      <w:r>
        <w:rPr>
          <w:rStyle w:val="ac"/>
        </w:rPr>
        <w:annotationRef/>
      </w:r>
      <w:r w:rsidRPr="00054078">
        <w:rPr>
          <w:b/>
        </w:rPr>
        <w:t>附表清单</w:t>
      </w:r>
      <w:r>
        <w:t>四个字三号黑体</w:t>
      </w:r>
      <w:r>
        <w:rPr>
          <w:rFonts w:hint="eastAsia"/>
        </w:rPr>
        <w:t>，</w:t>
      </w:r>
      <w:r>
        <w:t>居中</w:t>
      </w:r>
      <w:r w:rsidR="00A663AB">
        <w:rPr>
          <w:rFonts w:hint="eastAsia"/>
        </w:rPr>
        <w:t>；</w:t>
      </w:r>
      <w:r w:rsidRPr="00A663AB">
        <w:rPr>
          <w:rFonts w:hint="eastAsia"/>
          <w:b/>
        </w:rPr>
        <w:t>附表清单列表</w:t>
      </w:r>
      <w:r>
        <w:rPr>
          <w:rFonts w:hint="eastAsia"/>
        </w:rPr>
        <w:t>5</w:t>
      </w:r>
      <w:r>
        <w:rPr>
          <w:rFonts w:hint="eastAsia"/>
        </w:rPr>
        <w:t>号宋体</w:t>
      </w:r>
      <w:r>
        <w:rPr>
          <w:rFonts w:hint="eastAsia"/>
        </w:rPr>
        <w:t>1.5</w:t>
      </w:r>
      <w:r w:rsidR="00A663AB">
        <w:rPr>
          <w:rFonts w:hint="eastAsia"/>
        </w:rPr>
        <w:t>倍行距</w:t>
      </w:r>
    </w:p>
  </w:comment>
  <w:comment w:id="4" w:author="lenovo1" w:date="2017-07-11T11:26:00Z" w:initials="l">
    <w:p w:rsidR="00844696" w:rsidRPr="00D62D32" w:rsidRDefault="00844696" w:rsidP="00844696">
      <w:pPr>
        <w:pStyle w:val="ad"/>
        <w:rPr>
          <w:b/>
        </w:rPr>
      </w:pPr>
      <w:r>
        <w:rPr>
          <w:rStyle w:val="ac"/>
        </w:rPr>
        <w:annotationRef/>
      </w:r>
      <w:r w:rsidRPr="00D62D32">
        <w:rPr>
          <w:rFonts w:hint="eastAsia"/>
          <w:b/>
        </w:rPr>
        <w:t>正文格式</w:t>
      </w:r>
    </w:p>
    <w:p w:rsidR="00844696" w:rsidRPr="00AC62C8" w:rsidRDefault="00844696" w:rsidP="00AC62C8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 w:rsidRPr="006B2B1F">
        <w:rPr>
          <w:rFonts w:hAnsiTheme="minorEastAsia" w:hint="eastAsia"/>
          <w:sz w:val="24"/>
        </w:rPr>
        <w:t>字型：</w:t>
      </w:r>
      <w:r w:rsidR="00AC62C8" w:rsidRPr="006B2B1F">
        <w:rPr>
          <w:rFonts w:hAnsiTheme="minorEastAsia" w:hint="eastAsia"/>
          <w:sz w:val="24"/>
        </w:rPr>
        <w:t>中文</w:t>
      </w:r>
      <w:r w:rsidR="00AC62C8" w:rsidRPr="00EE3CA6">
        <w:rPr>
          <w:rFonts w:hAnsiTheme="minorEastAsia"/>
          <w:sz w:val="24"/>
        </w:rPr>
        <w:t xml:space="preserve"> </w:t>
      </w:r>
      <w:r w:rsidR="00AC62C8" w:rsidRPr="006B2B1F">
        <w:rPr>
          <w:rFonts w:hAnsiTheme="minorEastAsia" w:hint="eastAsia"/>
          <w:sz w:val="24"/>
        </w:rPr>
        <w:t>宋体</w:t>
      </w:r>
      <w:r w:rsidR="00AC62C8">
        <w:rPr>
          <w:rFonts w:hAnsiTheme="minorEastAsia" w:hint="eastAsia"/>
          <w:sz w:val="24"/>
        </w:rPr>
        <w:t>；</w:t>
      </w:r>
      <w:r w:rsidRPr="00AC62C8">
        <w:rPr>
          <w:rFonts w:hAnsiTheme="minorEastAsia" w:hint="eastAsia"/>
          <w:sz w:val="24"/>
        </w:rPr>
        <w:t>英文</w:t>
      </w:r>
      <w:r w:rsidRPr="00AC62C8">
        <w:rPr>
          <w:rFonts w:hAnsiTheme="minorEastAsia"/>
          <w:sz w:val="24"/>
        </w:rPr>
        <w:t xml:space="preserve"> </w:t>
      </w:r>
      <w:r w:rsidRPr="00AC62C8">
        <w:rPr>
          <w:rFonts w:hAnsiTheme="minorEastAsia" w:hint="eastAsia"/>
          <w:sz w:val="24"/>
        </w:rPr>
        <w:t>T</w:t>
      </w:r>
      <w:r w:rsidRPr="00AC62C8">
        <w:rPr>
          <w:rFonts w:hAnsiTheme="minorEastAsia"/>
          <w:sz w:val="24"/>
        </w:rPr>
        <w:t xml:space="preserve">imes </w:t>
      </w:r>
      <w:r w:rsidRPr="00AC62C8">
        <w:rPr>
          <w:rFonts w:hAnsiTheme="minorEastAsia" w:hint="eastAsia"/>
          <w:sz w:val="24"/>
        </w:rPr>
        <w:t>N</w:t>
      </w:r>
      <w:r w:rsidRPr="00AC62C8">
        <w:rPr>
          <w:rFonts w:hAnsiTheme="minorEastAsia"/>
          <w:sz w:val="24"/>
        </w:rPr>
        <w:t xml:space="preserve">ew </w:t>
      </w:r>
      <w:r w:rsidRPr="00AC62C8">
        <w:rPr>
          <w:rFonts w:hAnsiTheme="minorEastAsia" w:hint="eastAsia"/>
          <w:sz w:val="24"/>
        </w:rPr>
        <w:t>R</w:t>
      </w:r>
      <w:r w:rsidRPr="00AC62C8">
        <w:rPr>
          <w:rFonts w:hAnsiTheme="minorEastAsia"/>
          <w:sz w:val="24"/>
        </w:rPr>
        <w:t xml:space="preserve">oman </w:t>
      </w:r>
    </w:p>
    <w:p w:rsidR="00844696" w:rsidRPr="00EE3CA6" w:rsidRDefault="00844696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 w:rsidRPr="006B2B1F">
        <w:rPr>
          <w:rFonts w:hAnsiTheme="minorEastAsia" w:hint="eastAsia"/>
          <w:sz w:val="24"/>
        </w:rPr>
        <w:t>字号：小四</w:t>
      </w:r>
    </w:p>
    <w:p w:rsidR="00844696" w:rsidRPr="00EE3CA6" w:rsidRDefault="00844696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 w:rsidRPr="006B2B1F">
        <w:rPr>
          <w:rFonts w:hAnsiTheme="minorEastAsia" w:hint="eastAsia"/>
          <w:sz w:val="24"/>
        </w:rPr>
        <w:t>行距：</w:t>
      </w:r>
      <w:r w:rsidRPr="00EE3CA6">
        <w:rPr>
          <w:rFonts w:hAnsiTheme="minorEastAsia" w:hint="eastAsia"/>
          <w:sz w:val="24"/>
        </w:rPr>
        <w:t>1.5</w:t>
      </w:r>
      <w:r w:rsidRPr="006B2B1F">
        <w:rPr>
          <w:rFonts w:hAnsiTheme="minorEastAsia" w:hint="eastAsia"/>
          <w:sz w:val="24"/>
        </w:rPr>
        <w:t>倍行高</w:t>
      </w:r>
    </w:p>
    <w:p w:rsidR="00844696" w:rsidRPr="00EE3CA6" w:rsidRDefault="00844696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 w:rsidRPr="006B2B1F">
        <w:rPr>
          <w:rFonts w:hAnsiTheme="minorEastAsia" w:hint="eastAsia"/>
          <w:sz w:val="24"/>
        </w:rPr>
        <w:t>公式：通过</w:t>
      </w:r>
      <w:r w:rsidRPr="00EE3CA6">
        <w:rPr>
          <w:rFonts w:hAnsiTheme="minorEastAsia" w:hint="eastAsia"/>
          <w:sz w:val="24"/>
        </w:rPr>
        <w:t>“</w:t>
      </w:r>
      <w:r w:rsidRPr="006B2B1F">
        <w:rPr>
          <w:rFonts w:hAnsiTheme="minorEastAsia" w:hint="eastAsia"/>
          <w:sz w:val="24"/>
        </w:rPr>
        <w:t>公式编辑器</w:t>
      </w:r>
      <w:r w:rsidRPr="00EE3CA6">
        <w:rPr>
          <w:rFonts w:hAnsiTheme="minorEastAsia" w:hint="eastAsia"/>
          <w:sz w:val="24"/>
        </w:rPr>
        <w:t>”</w:t>
      </w:r>
      <w:r w:rsidRPr="006B2B1F">
        <w:rPr>
          <w:rFonts w:hAnsiTheme="minorEastAsia" w:hint="eastAsia"/>
          <w:sz w:val="24"/>
        </w:rPr>
        <w:t>生成，公式置中，公式中字母的大、小写和上、下标书写应符合规范</w:t>
      </w:r>
      <w:r w:rsidR="00932A35">
        <w:rPr>
          <w:rFonts w:hAnsiTheme="minorEastAsia" w:hint="eastAsia"/>
          <w:sz w:val="24"/>
        </w:rPr>
        <w:t>；</w:t>
      </w:r>
      <w:r w:rsidR="00AC62C8">
        <w:rPr>
          <w:rFonts w:hAnsiTheme="minorEastAsia" w:hint="eastAsia"/>
          <w:sz w:val="24"/>
        </w:rPr>
        <w:t>公式序号右</w:t>
      </w:r>
      <w:r w:rsidR="00932A35">
        <w:rPr>
          <w:rFonts w:hAnsiTheme="minorEastAsia" w:hint="eastAsia"/>
          <w:sz w:val="24"/>
        </w:rPr>
        <w:t>顶</w:t>
      </w:r>
      <w:r w:rsidR="00AC62C8">
        <w:rPr>
          <w:rFonts w:hAnsiTheme="minorEastAsia" w:hint="eastAsia"/>
          <w:sz w:val="24"/>
        </w:rPr>
        <w:t>格</w:t>
      </w:r>
      <w:r w:rsidRPr="006B2B1F">
        <w:rPr>
          <w:rFonts w:hAnsiTheme="minorEastAsia" w:hint="eastAsia"/>
          <w:sz w:val="24"/>
        </w:rPr>
        <w:t>。如</w:t>
      </w:r>
    </w:p>
    <w:p w:rsidR="00844696" w:rsidRDefault="00AC62C8" w:rsidP="00844696">
      <w:pPr>
        <w:pStyle w:val="ab"/>
        <w:ind w:leftChars="200" w:left="420" w:firstLineChars="1150" w:firstLine="2760"/>
        <w:jc w:val="left"/>
        <w:rPr>
          <w:rFonts w:hAnsiTheme="minorEastAsia"/>
          <w:sz w:val="24"/>
        </w:rPr>
      </w:pPr>
      <w:r w:rsidRPr="00EE3CA6">
        <w:rPr>
          <w:rFonts w:hAnsiTheme="minorEastAsia"/>
          <w:sz w:val="24"/>
        </w:rPr>
        <w:object w:dxaOrig="10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75pt;height:15.55pt" o:ole="">
            <v:imagedata r:id="rId2" o:title=""/>
          </v:shape>
          <o:OLEObject Type="Embed" ProgID="Equation.3" ShapeID="_x0000_i1025" DrawAspect="Content" ObjectID="_1561280012" r:id="rId3"/>
        </w:object>
      </w:r>
      <w:r>
        <w:rPr>
          <w:rFonts w:hAnsiTheme="minorEastAsia" w:hint="eastAsia"/>
          <w:sz w:val="24"/>
        </w:rPr>
        <w:t xml:space="preserve">             </w:t>
      </w:r>
      <w:r>
        <w:rPr>
          <w:rFonts w:hAnsiTheme="minorEastAsia" w:hint="eastAsia"/>
          <w:sz w:val="24"/>
        </w:rPr>
        <w:t>（</w:t>
      </w:r>
      <w:r>
        <w:rPr>
          <w:rFonts w:hAnsiTheme="minorEastAsia" w:hint="eastAsia"/>
          <w:sz w:val="24"/>
        </w:rPr>
        <w:t>1</w:t>
      </w:r>
      <w:r>
        <w:rPr>
          <w:rFonts w:hAnsiTheme="minorEastAsia" w:hint="eastAsia"/>
          <w:sz w:val="24"/>
        </w:rPr>
        <w:t>）</w:t>
      </w:r>
    </w:p>
    <w:p w:rsidR="00844696" w:rsidRDefault="00844696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 w:rsidRPr="00EE3CA6">
        <w:rPr>
          <w:rFonts w:hAnsiTheme="minorEastAsia" w:hint="eastAsia"/>
          <w:sz w:val="24"/>
        </w:rPr>
        <w:t>文中出现的“其它”、“其他”都统一表示为“其他”</w:t>
      </w:r>
    </w:p>
    <w:p w:rsidR="00844696" w:rsidRDefault="00844696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报告以第三人称撰写，不使用“本项目”、“</w:t>
      </w:r>
      <w:r w:rsidR="00A663AB">
        <w:rPr>
          <w:rFonts w:hAnsiTheme="minorEastAsia" w:hint="eastAsia"/>
          <w:sz w:val="24"/>
        </w:rPr>
        <w:t>本课题”、“项目（课题）组”等字眼，改用“本研究”、“本报告”</w:t>
      </w:r>
    </w:p>
    <w:p w:rsidR="00844696" w:rsidRPr="00AC62C8" w:rsidRDefault="00A663AB" w:rsidP="00844696">
      <w:pPr>
        <w:pStyle w:val="ab"/>
        <w:numPr>
          <w:ilvl w:val="0"/>
          <w:numId w:val="12"/>
        </w:numPr>
        <w:ind w:firstLineChars="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报告不包含组织管理、财务、人才培养、论文专利及获奖情况</w:t>
      </w:r>
    </w:p>
  </w:comment>
  <w:comment w:id="5" w:author="lenovo1" w:date="2017-06-30T17:06:00Z" w:initials="l">
    <w:p w:rsidR="00187F26" w:rsidRDefault="00187F26">
      <w:pPr>
        <w:pStyle w:val="ad"/>
      </w:pPr>
      <w:r>
        <w:rPr>
          <w:rStyle w:val="ac"/>
        </w:rPr>
        <w:annotationRef/>
      </w:r>
      <w:r>
        <w:t>图片位置居中</w:t>
      </w:r>
    </w:p>
  </w:comment>
  <w:comment w:id="6" w:author="lenovo1" w:date="2017-07-11T11:08:00Z" w:initials="l">
    <w:p w:rsidR="00844696" w:rsidRDefault="00844696">
      <w:pPr>
        <w:pStyle w:val="ad"/>
      </w:pPr>
      <w:r>
        <w:rPr>
          <w:rStyle w:val="ac"/>
        </w:rPr>
        <w:annotationRef/>
      </w:r>
      <w:r>
        <w:t>图注格式</w:t>
      </w:r>
      <w:r>
        <w:rPr>
          <w:rFonts w:hint="eastAsia"/>
        </w:rPr>
        <w:t>：</w:t>
      </w:r>
      <w:r w:rsidR="00430CE5">
        <w:rPr>
          <w:rFonts w:hint="eastAsia"/>
        </w:rPr>
        <w:t>中文</w:t>
      </w:r>
      <w:r w:rsidR="00430CE5">
        <w:rPr>
          <w:rFonts w:hint="eastAsia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号楷体，</w:t>
      </w:r>
      <w:r w:rsidR="00430CE5" w:rsidRPr="006B2B1F">
        <w:rPr>
          <w:rFonts w:hAnsiTheme="minorEastAsia" w:hint="eastAsia"/>
          <w:sz w:val="24"/>
        </w:rPr>
        <w:t>英文</w:t>
      </w:r>
      <w:r w:rsidR="00430CE5" w:rsidRPr="00EE3CA6">
        <w:rPr>
          <w:rFonts w:hAnsiTheme="minorEastAsia"/>
          <w:sz w:val="24"/>
        </w:rPr>
        <w:t xml:space="preserve"> </w:t>
      </w:r>
      <w:r w:rsidR="00430CE5" w:rsidRPr="00EE3CA6">
        <w:rPr>
          <w:rFonts w:hAnsiTheme="minorEastAsia" w:hint="eastAsia"/>
          <w:sz w:val="24"/>
        </w:rPr>
        <w:t>T</w:t>
      </w:r>
      <w:r w:rsidR="00430CE5" w:rsidRPr="00EE3CA6">
        <w:rPr>
          <w:rFonts w:hAnsiTheme="minorEastAsia"/>
          <w:sz w:val="24"/>
        </w:rPr>
        <w:t xml:space="preserve">imes </w:t>
      </w:r>
      <w:r w:rsidR="00430CE5" w:rsidRPr="00EE3CA6">
        <w:rPr>
          <w:rFonts w:hAnsiTheme="minorEastAsia" w:hint="eastAsia"/>
          <w:sz w:val="24"/>
        </w:rPr>
        <w:t>N</w:t>
      </w:r>
      <w:r w:rsidR="00430CE5" w:rsidRPr="00EE3CA6">
        <w:rPr>
          <w:rFonts w:hAnsiTheme="minorEastAsia"/>
          <w:sz w:val="24"/>
        </w:rPr>
        <w:t xml:space="preserve">ew </w:t>
      </w:r>
      <w:r w:rsidR="00430CE5" w:rsidRPr="00EE3CA6">
        <w:rPr>
          <w:rFonts w:hAnsiTheme="minorEastAsia" w:hint="eastAsia"/>
          <w:sz w:val="24"/>
        </w:rPr>
        <w:t>R</w:t>
      </w:r>
      <w:r w:rsidR="00430CE5" w:rsidRPr="00EE3CA6">
        <w:rPr>
          <w:rFonts w:hAnsiTheme="minorEastAsia"/>
          <w:sz w:val="24"/>
        </w:rPr>
        <w:t>oman</w:t>
      </w:r>
      <w:r w:rsidR="00430CE5">
        <w:rPr>
          <w:rFonts w:hAnsiTheme="minorEastAsia" w:hint="eastAsia"/>
          <w:sz w:val="24"/>
        </w:rPr>
        <w:t>；</w:t>
      </w:r>
      <w:r w:rsidR="00430CE5">
        <w:rPr>
          <w:rFonts w:hint="eastAsia"/>
        </w:rPr>
        <w:t>单倍行距，</w:t>
      </w:r>
      <w:r>
        <w:rPr>
          <w:rFonts w:hint="eastAsia"/>
        </w:rPr>
        <w:t>位于图下方图题上方，一行居中</w:t>
      </w:r>
      <w:r w:rsidR="009476EE">
        <w:rPr>
          <w:rFonts w:hint="eastAsia"/>
        </w:rPr>
        <w:t>排</w:t>
      </w:r>
      <w:r>
        <w:rPr>
          <w:rFonts w:hint="eastAsia"/>
        </w:rPr>
        <w:t>或多行</w:t>
      </w:r>
      <w:r w:rsidR="009476EE">
        <w:rPr>
          <w:rFonts w:hint="eastAsia"/>
        </w:rPr>
        <w:t>开头空两格</w:t>
      </w:r>
      <w:r>
        <w:rPr>
          <w:rFonts w:hint="eastAsia"/>
        </w:rPr>
        <w:t>左对齐</w:t>
      </w:r>
      <w:r w:rsidR="009476EE">
        <w:rPr>
          <w:rFonts w:hint="eastAsia"/>
        </w:rPr>
        <w:t>排</w:t>
      </w:r>
      <w:r w:rsidR="00E37EB5">
        <w:rPr>
          <w:rFonts w:hint="eastAsia"/>
        </w:rPr>
        <w:t>，</w:t>
      </w:r>
      <w:r>
        <w:rPr>
          <w:rFonts w:hint="eastAsia"/>
        </w:rPr>
        <w:t>加括号</w:t>
      </w:r>
    </w:p>
  </w:comment>
  <w:comment w:id="7" w:author="lenovo1" w:date="2017-07-11T11:06:00Z" w:initials="l">
    <w:p w:rsidR="00844696" w:rsidRDefault="00844696">
      <w:pPr>
        <w:pStyle w:val="ad"/>
      </w:pPr>
      <w:r>
        <w:rPr>
          <w:rStyle w:val="ac"/>
        </w:rPr>
        <w:annotationRef/>
      </w:r>
      <w:r>
        <w:t>图题格式</w:t>
      </w:r>
      <w:r>
        <w:rPr>
          <w:rFonts w:hint="eastAsia"/>
        </w:rPr>
        <w:t>：</w:t>
      </w:r>
      <w:r w:rsidRPr="00832484">
        <w:rPr>
          <w:rFonts w:hAnsiTheme="minorEastAsia" w:hint="eastAsia"/>
          <w:sz w:val="24"/>
        </w:rPr>
        <w:t>通过</w:t>
      </w:r>
      <w:r w:rsidRPr="00832484">
        <w:rPr>
          <w:rFonts w:hAnsiTheme="minorEastAsia" w:hint="eastAsia"/>
          <w:sz w:val="24"/>
        </w:rPr>
        <w:t>Word</w:t>
      </w:r>
      <w:r>
        <w:rPr>
          <w:rFonts w:hAnsiTheme="minorEastAsia" w:hint="eastAsia"/>
          <w:sz w:val="24"/>
        </w:rPr>
        <w:t>“插入</w:t>
      </w:r>
      <w:r w:rsidRPr="00832484">
        <w:rPr>
          <w:rFonts w:hAnsiTheme="minorEastAsia" w:hint="eastAsia"/>
          <w:sz w:val="24"/>
        </w:rPr>
        <w:t>题注</w:t>
      </w:r>
      <w:r>
        <w:rPr>
          <w:rFonts w:hAnsiTheme="minorEastAsia" w:hint="eastAsia"/>
          <w:sz w:val="24"/>
        </w:rPr>
        <w:t>”</w:t>
      </w:r>
      <w:r w:rsidRPr="00832484">
        <w:rPr>
          <w:rFonts w:hAnsiTheme="minorEastAsia" w:hint="eastAsia"/>
          <w:sz w:val="24"/>
        </w:rPr>
        <w:t>功能自动添加于图下方，</w:t>
      </w:r>
      <w:r>
        <w:rPr>
          <w:rFonts w:hint="eastAsia"/>
        </w:rPr>
        <w:t>10</w:t>
      </w:r>
      <w:r>
        <w:rPr>
          <w:rFonts w:hint="eastAsia"/>
        </w:rPr>
        <w:t>磅、宋体、加粗、居中。</w:t>
      </w:r>
      <w:r>
        <w:rPr>
          <w:rFonts w:hint="eastAsia"/>
        </w:rPr>
        <w:t xml:space="preserve"> </w:t>
      </w:r>
      <w:r>
        <w:rPr>
          <w:rFonts w:hint="eastAsia"/>
        </w:rPr>
        <w:t>图</w:t>
      </w:r>
      <w:r w:rsidR="009476EE">
        <w:rPr>
          <w:rFonts w:hint="eastAsia"/>
        </w:rPr>
        <w:t>续</w:t>
      </w:r>
      <w:r>
        <w:rPr>
          <w:rFonts w:hint="eastAsia"/>
        </w:rPr>
        <w:t>与图题空一格即一个字符</w:t>
      </w:r>
    </w:p>
  </w:comment>
  <w:comment w:id="11" w:author="lenovo1" w:date="2017-07-11T11:06:00Z" w:initials="l">
    <w:p w:rsidR="008F4F9E" w:rsidRDefault="008F4F9E">
      <w:pPr>
        <w:pStyle w:val="ad"/>
      </w:pPr>
      <w:r>
        <w:rPr>
          <w:rStyle w:val="ac"/>
        </w:rPr>
        <w:annotationRef/>
      </w:r>
      <w:r>
        <w:t>表题格式</w:t>
      </w:r>
      <w:r>
        <w:rPr>
          <w:rFonts w:hint="eastAsia"/>
        </w:rPr>
        <w:t>：</w:t>
      </w:r>
      <w:r w:rsidRPr="00832484">
        <w:rPr>
          <w:rFonts w:hAnsiTheme="minorEastAsia" w:hint="eastAsia"/>
          <w:sz w:val="24"/>
        </w:rPr>
        <w:t>通过</w:t>
      </w:r>
      <w:r w:rsidRPr="00832484">
        <w:rPr>
          <w:rFonts w:hAnsiTheme="minorEastAsia" w:hint="eastAsia"/>
          <w:sz w:val="24"/>
        </w:rPr>
        <w:t>Word</w:t>
      </w:r>
      <w:r>
        <w:rPr>
          <w:rFonts w:hAnsiTheme="minorEastAsia" w:hint="eastAsia"/>
          <w:sz w:val="24"/>
        </w:rPr>
        <w:t>“插入</w:t>
      </w:r>
      <w:r w:rsidRPr="00832484">
        <w:rPr>
          <w:rFonts w:hAnsiTheme="minorEastAsia" w:hint="eastAsia"/>
          <w:sz w:val="24"/>
        </w:rPr>
        <w:t>题注</w:t>
      </w:r>
      <w:r>
        <w:rPr>
          <w:rFonts w:hAnsiTheme="minorEastAsia" w:hint="eastAsia"/>
          <w:sz w:val="24"/>
        </w:rPr>
        <w:t>”</w:t>
      </w:r>
      <w:r w:rsidRPr="00832484">
        <w:rPr>
          <w:rFonts w:hAnsiTheme="minorEastAsia" w:hint="eastAsia"/>
          <w:sz w:val="24"/>
        </w:rPr>
        <w:t>功能自动添加于</w:t>
      </w:r>
      <w:r>
        <w:rPr>
          <w:rFonts w:hAnsiTheme="minorEastAsia" w:hint="eastAsia"/>
          <w:sz w:val="24"/>
        </w:rPr>
        <w:t>表上</w:t>
      </w:r>
      <w:r w:rsidRPr="00832484">
        <w:rPr>
          <w:rFonts w:hAnsiTheme="minorEastAsia" w:hint="eastAsia"/>
          <w:sz w:val="24"/>
        </w:rPr>
        <w:t>方，</w:t>
      </w:r>
      <w:r>
        <w:rPr>
          <w:rFonts w:hint="eastAsia"/>
        </w:rPr>
        <w:t>10</w:t>
      </w:r>
      <w:r>
        <w:rPr>
          <w:rFonts w:hint="eastAsia"/>
        </w:rPr>
        <w:t>磅、宋体、加粗、居中。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 w:rsidR="009476EE">
        <w:rPr>
          <w:rFonts w:hint="eastAsia"/>
        </w:rPr>
        <w:t>续</w:t>
      </w:r>
      <w:r>
        <w:rPr>
          <w:rFonts w:hint="eastAsia"/>
        </w:rPr>
        <w:t>与表题空一格即一个字符，</w:t>
      </w:r>
      <w:r>
        <w:t>采用三线表</w:t>
      </w:r>
    </w:p>
  </w:comment>
  <w:comment w:id="12" w:author="lenovo1" w:date="2017-07-11T11:06:00Z" w:initials="l">
    <w:p w:rsidR="008F4F9E" w:rsidRDefault="008F4F9E">
      <w:pPr>
        <w:pStyle w:val="ad"/>
      </w:pPr>
      <w:r>
        <w:rPr>
          <w:rStyle w:val="ac"/>
        </w:rPr>
        <w:annotationRef/>
      </w:r>
      <w:r>
        <w:t>表内文字</w:t>
      </w:r>
      <w:r>
        <w:rPr>
          <w:rFonts w:hint="eastAsia"/>
        </w:rPr>
        <w:t>：</w:t>
      </w:r>
      <w:r w:rsidR="009476EE">
        <w:rPr>
          <w:rFonts w:hint="eastAsia"/>
        </w:rPr>
        <w:t>中文</w:t>
      </w:r>
      <w:r w:rsidR="009476EE">
        <w:rPr>
          <w:rFonts w:hint="eastAsia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号、宋体</w:t>
      </w:r>
      <w:r w:rsidR="009476EE">
        <w:rPr>
          <w:rFonts w:hint="eastAsia"/>
        </w:rPr>
        <w:t>，</w:t>
      </w:r>
      <w:r w:rsidR="009476EE" w:rsidRPr="006B2B1F">
        <w:rPr>
          <w:rFonts w:hAnsiTheme="minorEastAsia" w:hint="eastAsia"/>
          <w:sz w:val="24"/>
        </w:rPr>
        <w:t>英文</w:t>
      </w:r>
      <w:r w:rsidR="009476EE" w:rsidRPr="00EE3CA6">
        <w:rPr>
          <w:rFonts w:hAnsiTheme="minorEastAsia"/>
          <w:sz w:val="24"/>
        </w:rPr>
        <w:t xml:space="preserve"> </w:t>
      </w:r>
      <w:r w:rsidR="009476EE" w:rsidRPr="00EE3CA6">
        <w:rPr>
          <w:rFonts w:hAnsiTheme="minorEastAsia" w:hint="eastAsia"/>
          <w:sz w:val="24"/>
        </w:rPr>
        <w:t>T</w:t>
      </w:r>
      <w:r w:rsidR="009476EE" w:rsidRPr="00EE3CA6">
        <w:rPr>
          <w:rFonts w:hAnsiTheme="minorEastAsia"/>
          <w:sz w:val="24"/>
        </w:rPr>
        <w:t xml:space="preserve">imes </w:t>
      </w:r>
      <w:r w:rsidR="009476EE" w:rsidRPr="00EE3CA6">
        <w:rPr>
          <w:rFonts w:hAnsiTheme="minorEastAsia" w:hint="eastAsia"/>
          <w:sz w:val="24"/>
        </w:rPr>
        <w:t>N</w:t>
      </w:r>
      <w:r w:rsidR="009476EE" w:rsidRPr="00EE3CA6">
        <w:rPr>
          <w:rFonts w:hAnsiTheme="minorEastAsia"/>
          <w:sz w:val="24"/>
        </w:rPr>
        <w:t xml:space="preserve">ew </w:t>
      </w:r>
      <w:r w:rsidR="009476EE" w:rsidRPr="00EE3CA6">
        <w:rPr>
          <w:rFonts w:hAnsiTheme="minorEastAsia" w:hint="eastAsia"/>
          <w:sz w:val="24"/>
        </w:rPr>
        <w:t>R</w:t>
      </w:r>
      <w:r w:rsidR="009476EE" w:rsidRPr="00EE3CA6">
        <w:rPr>
          <w:rFonts w:hAnsiTheme="minorEastAsia"/>
          <w:sz w:val="24"/>
        </w:rPr>
        <w:t>oman</w:t>
      </w:r>
      <w:r w:rsidR="009476EE">
        <w:rPr>
          <w:rFonts w:hAnsiTheme="minorEastAsia" w:hint="eastAsia"/>
          <w:sz w:val="24"/>
        </w:rPr>
        <w:t>；</w:t>
      </w:r>
      <w:r w:rsidR="009476EE">
        <w:rPr>
          <w:rFonts w:hint="eastAsia"/>
        </w:rPr>
        <w:t>左对齐</w:t>
      </w:r>
    </w:p>
  </w:comment>
  <w:comment w:id="13" w:author="lenovo1" w:date="2017-07-11T11:08:00Z" w:initials="l">
    <w:p w:rsidR="008F4F9E" w:rsidRDefault="008F4F9E">
      <w:pPr>
        <w:pStyle w:val="ad"/>
      </w:pPr>
      <w:r>
        <w:rPr>
          <w:rStyle w:val="ac"/>
        </w:rPr>
        <w:annotationRef/>
      </w:r>
      <w:r w:rsidR="00844696">
        <w:rPr>
          <w:rFonts w:hint="eastAsia"/>
        </w:rPr>
        <w:t>表注格式：</w:t>
      </w:r>
      <w:r w:rsidR="009476EE">
        <w:rPr>
          <w:rFonts w:hint="eastAsia"/>
        </w:rPr>
        <w:t>中文</w:t>
      </w:r>
      <w:r w:rsidR="009476EE">
        <w:rPr>
          <w:rFonts w:hint="eastAsia"/>
        </w:rPr>
        <w:t xml:space="preserve"> </w:t>
      </w:r>
      <w:r w:rsidR="00844696">
        <w:rPr>
          <w:rFonts w:hint="eastAsia"/>
        </w:rPr>
        <w:t>5</w:t>
      </w:r>
      <w:r w:rsidR="00844696">
        <w:rPr>
          <w:rFonts w:hint="eastAsia"/>
        </w:rPr>
        <w:t>号楷体，</w:t>
      </w:r>
      <w:r w:rsidR="009476EE" w:rsidRPr="006B2B1F">
        <w:rPr>
          <w:rFonts w:hAnsiTheme="minorEastAsia" w:hint="eastAsia"/>
          <w:sz w:val="24"/>
        </w:rPr>
        <w:t>英文</w:t>
      </w:r>
      <w:r w:rsidR="009476EE" w:rsidRPr="00EE3CA6">
        <w:rPr>
          <w:rFonts w:hAnsiTheme="minorEastAsia"/>
          <w:sz w:val="24"/>
        </w:rPr>
        <w:t xml:space="preserve"> </w:t>
      </w:r>
      <w:r w:rsidR="009476EE" w:rsidRPr="00EE3CA6">
        <w:rPr>
          <w:rFonts w:hAnsiTheme="minorEastAsia" w:hint="eastAsia"/>
          <w:sz w:val="24"/>
        </w:rPr>
        <w:t>T</w:t>
      </w:r>
      <w:r w:rsidR="009476EE" w:rsidRPr="00EE3CA6">
        <w:rPr>
          <w:rFonts w:hAnsiTheme="minorEastAsia"/>
          <w:sz w:val="24"/>
        </w:rPr>
        <w:t xml:space="preserve">imes </w:t>
      </w:r>
      <w:r w:rsidR="009476EE" w:rsidRPr="00EE3CA6">
        <w:rPr>
          <w:rFonts w:hAnsiTheme="minorEastAsia" w:hint="eastAsia"/>
          <w:sz w:val="24"/>
        </w:rPr>
        <w:t>N</w:t>
      </w:r>
      <w:r w:rsidR="009476EE" w:rsidRPr="00EE3CA6">
        <w:rPr>
          <w:rFonts w:hAnsiTheme="minorEastAsia"/>
          <w:sz w:val="24"/>
        </w:rPr>
        <w:t xml:space="preserve">ew </w:t>
      </w:r>
      <w:r w:rsidR="009476EE" w:rsidRPr="00EE3CA6">
        <w:rPr>
          <w:rFonts w:hAnsiTheme="minorEastAsia" w:hint="eastAsia"/>
          <w:sz w:val="24"/>
        </w:rPr>
        <w:t>R</w:t>
      </w:r>
      <w:r w:rsidR="009476EE" w:rsidRPr="00EE3CA6">
        <w:rPr>
          <w:rFonts w:hAnsiTheme="minorEastAsia"/>
          <w:sz w:val="24"/>
        </w:rPr>
        <w:t>oman</w:t>
      </w:r>
      <w:r w:rsidR="009476EE">
        <w:rPr>
          <w:rFonts w:hAnsiTheme="minorEastAsia" w:hint="eastAsia"/>
          <w:sz w:val="24"/>
        </w:rPr>
        <w:t>；</w:t>
      </w:r>
      <w:r w:rsidR="00430CE5">
        <w:rPr>
          <w:rFonts w:hint="eastAsia"/>
        </w:rPr>
        <w:t>位于表下方，开头空两格，单倍行距；</w:t>
      </w:r>
      <w:r w:rsidR="00844696">
        <w:rPr>
          <w:rFonts w:hint="eastAsia"/>
        </w:rPr>
        <w:t>加括号</w:t>
      </w:r>
    </w:p>
  </w:comment>
  <w:comment w:id="14" w:author="lenovo1" w:date="2017-07-03T11:35:00Z" w:initials="l">
    <w:p w:rsidR="00844696" w:rsidRDefault="00844696">
      <w:pPr>
        <w:pStyle w:val="ad"/>
      </w:pPr>
      <w:r>
        <w:rPr>
          <w:rStyle w:val="ac"/>
        </w:rPr>
        <w:annotationRef/>
      </w:r>
      <w:r>
        <w:t>一级标题</w:t>
      </w:r>
      <w:r>
        <w:rPr>
          <w:rFonts w:hint="eastAsia"/>
        </w:rPr>
        <w:t>，</w:t>
      </w:r>
      <w:r>
        <w:t>不设二级标题</w:t>
      </w:r>
      <w:r>
        <w:rPr>
          <w:rFonts w:hint="eastAsia"/>
        </w:rPr>
        <w:t>。小二、黑体、顶格排。章节编号与文字空两格，即两个字符</w:t>
      </w:r>
    </w:p>
  </w:comment>
  <w:comment w:id="15" w:author="lenovo1" w:date="2017-07-11T11:09:00Z" w:initials="l">
    <w:p w:rsidR="00AE178B" w:rsidRDefault="00AE178B">
      <w:pPr>
        <w:pStyle w:val="ad"/>
      </w:pPr>
      <w:r>
        <w:rPr>
          <w:rStyle w:val="ac"/>
        </w:rPr>
        <w:annotationRef/>
      </w:r>
      <w:r w:rsidR="00311587">
        <w:rPr>
          <w:rFonts w:hint="eastAsia"/>
        </w:rPr>
        <w:t>一级标题，</w:t>
      </w:r>
      <w:r w:rsidR="008F4F9E">
        <w:rPr>
          <w:rFonts w:hint="eastAsia"/>
        </w:rPr>
        <w:t>不参与章节编码，</w:t>
      </w:r>
      <w:r w:rsidR="00430CE5">
        <w:rPr>
          <w:rFonts w:hint="eastAsia"/>
        </w:rPr>
        <w:t>小二</w:t>
      </w:r>
      <w:r w:rsidR="008F4F9E">
        <w:rPr>
          <w:rFonts w:hint="eastAsia"/>
        </w:rPr>
        <w:t>、黑体、顶格排</w:t>
      </w:r>
    </w:p>
  </w:comment>
  <w:comment w:id="16" w:author="lenovo1" w:date="2017-07-11T11:11:00Z" w:initials="l">
    <w:p w:rsidR="00844696" w:rsidRPr="00844696" w:rsidRDefault="00844696">
      <w:pPr>
        <w:pStyle w:val="ad"/>
      </w:pPr>
      <w:r>
        <w:rPr>
          <w:rStyle w:val="ac"/>
        </w:rPr>
        <w:annotationRef/>
      </w:r>
      <w:r w:rsidR="00430CE5">
        <w:rPr>
          <w:rFonts w:hint="eastAsia"/>
        </w:rPr>
        <w:t>中文</w:t>
      </w:r>
      <w:r w:rsidR="00430CE5">
        <w:rPr>
          <w:rFonts w:hint="eastAsia"/>
        </w:rPr>
        <w:t xml:space="preserve"> 5</w:t>
      </w:r>
      <w:r w:rsidR="00430CE5">
        <w:rPr>
          <w:rFonts w:hint="eastAsia"/>
        </w:rPr>
        <w:t>号、宋体，</w:t>
      </w:r>
      <w:r w:rsidR="00430CE5" w:rsidRPr="006B2B1F">
        <w:rPr>
          <w:rFonts w:hAnsiTheme="minorEastAsia" w:hint="eastAsia"/>
          <w:sz w:val="24"/>
        </w:rPr>
        <w:t>英文</w:t>
      </w:r>
      <w:r w:rsidR="00430CE5" w:rsidRPr="00EE3CA6">
        <w:rPr>
          <w:rFonts w:hAnsiTheme="minorEastAsia"/>
          <w:sz w:val="24"/>
        </w:rPr>
        <w:t xml:space="preserve"> </w:t>
      </w:r>
      <w:r w:rsidR="00430CE5" w:rsidRPr="00EE3CA6">
        <w:rPr>
          <w:rFonts w:hAnsiTheme="minorEastAsia" w:hint="eastAsia"/>
          <w:sz w:val="24"/>
        </w:rPr>
        <w:t>T</w:t>
      </w:r>
      <w:r w:rsidR="00430CE5" w:rsidRPr="00EE3CA6">
        <w:rPr>
          <w:rFonts w:hAnsiTheme="minorEastAsia"/>
          <w:sz w:val="24"/>
        </w:rPr>
        <w:t xml:space="preserve">imes </w:t>
      </w:r>
      <w:r w:rsidR="00430CE5" w:rsidRPr="00EE3CA6">
        <w:rPr>
          <w:rFonts w:hAnsiTheme="minorEastAsia" w:hint="eastAsia"/>
          <w:sz w:val="24"/>
        </w:rPr>
        <w:t>N</w:t>
      </w:r>
      <w:r w:rsidR="00430CE5" w:rsidRPr="00EE3CA6">
        <w:rPr>
          <w:rFonts w:hAnsiTheme="minorEastAsia"/>
          <w:sz w:val="24"/>
        </w:rPr>
        <w:t xml:space="preserve">ew </w:t>
      </w:r>
      <w:r w:rsidR="00430CE5" w:rsidRPr="00EE3CA6">
        <w:rPr>
          <w:rFonts w:hAnsiTheme="minorEastAsia" w:hint="eastAsia"/>
          <w:sz w:val="24"/>
        </w:rPr>
        <w:t>R</w:t>
      </w:r>
      <w:r w:rsidR="00430CE5" w:rsidRPr="00EE3CA6">
        <w:rPr>
          <w:rFonts w:hAnsiTheme="minorEastAsia"/>
          <w:sz w:val="24"/>
        </w:rPr>
        <w:t>oman</w:t>
      </w:r>
      <w:r w:rsidR="00430CE5">
        <w:rPr>
          <w:rFonts w:hAnsiTheme="minorEastAsia" w:hint="eastAsia"/>
          <w:sz w:val="24"/>
        </w:rPr>
        <w:t>；</w:t>
      </w:r>
      <w:r w:rsidR="00430CE5">
        <w:rPr>
          <w:rFonts w:hint="eastAsia"/>
        </w:rPr>
        <w:t>1.5</w:t>
      </w:r>
      <w:r w:rsidR="00430CE5">
        <w:rPr>
          <w:rFonts w:hint="eastAsia"/>
        </w:rPr>
        <w:t>倍行距，顶格排；</w:t>
      </w:r>
      <w:r>
        <w:rPr>
          <w:rFonts w:hint="eastAsia"/>
        </w:rPr>
        <w:t>[ ]</w:t>
      </w:r>
      <w:r>
        <w:rPr>
          <w:rFonts w:hint="eastAsia"/>
        </w:rPr>
        <w:t>与文字空一格，即一个字符</w:t>
      </w:r>
    </w:p>
  </w:comment>
  <w:comment w:id="17" w:author="lenovo1" w:date="2017-07-11T11:26:00Z" w:initials="l">
    <w:p w:rsidR="00A439BA" w:rsidRDefault="00A439BA" w:rsidP="00A439B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一级标题，不参与章节编码，小二、黑体、顶格排</w:t>
      </w:r>
      <w:r w:rsidR="00430CE5">
        <w:rPr>
          <w:rFonts w:hint="eastAsia"/>
        </w:rPr>
        <w:t>；</w:t>
      </w:r>
      <w:r>
        <w:rPr>
          <w:rFonts w:hint="eastAsia"/>
        </w:rPr>
        <w:t>附录</w:t>
      </w:r>
      <w:r>
        <w:rPr>
          <w:rFonts w:hint="eastAsia"/>
        </w:rPr>
        <w:t>A</w:t>
      </w:r>
      <w:r w:rsidR="00A663AB">
        <w:rPr>
          <w:rFonts w:hint="eastAsia"/>
        </w:rPr>
        <w:t>与文字空两格，即两个字符</w:t>
      </w:r>
    </w:p>
  </w:comment>
  <w:comment w:id="18" w:author="Administrator" w:date="2017-07-11T11:12:00Z" w:initials="A">
    <w:p w:rsidR="005C06A2" w:rsidRDefault="005C06A2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表中文字：</w:t>
      </w:r>
      <w:r w:rsidR="00430CE5">
        <w:rPr>
          <w:rFonts w:hint="eastAsia"/>
        </w:rPr>
        <w:t>中文</w:t>
      </w:r>
      <w:r>
        <w:rPr>
          <w:rFonts w:hint="eastAsia"/>
        </w:rPr>
        <w:t>5</w:t>
      </w:r>
      <w:r>
        <w:rPr>
          <w:rFonts w:hint="eastAsia"/>
        </w:rPr>
        <w:t>号、宋体</w:t>
      </w:r>
      <w:r w:rsidR="00430CE5">
        <w:rPr>
          <w:rFonts w:hint="eastAsia"/>
        </w:rPr>
        <w:t>，</w:t>
      </w:r>
      <w:r>
        <w:rPr>
          <w:rFonts w:hint="eastAsia"/>
        </w:rPr>
        <w:t>英文</w:t>
      </w:r>
      <w:r>
        <w:rPr>
          <w:rFonts w:hint="eastAsia"/>
        </w:rPr>
        <w:t xml:space="preserve"> </w:t>
      </w:r>
      <w:r w:rsidRPr="00EE3CA6">
        <w:rPr>
          <w:rFonts w:hAnsiTheme="minorEastAsia" w:hint="eastAsia"/>
          <w:sz w:val="24"/>
        </w:rPr>
        <w:t>T</w:t>
      </w:r>
      <w:r w:rsidRPr="00EE3CA6">
        <w:rPr>
          <w:rFonts w:hAnsiTheme="minorEastAsia"/>
          <w:sz w:val="24"/>
        </w:rPr>
        <w:t xml:space="preserve">imes </w:t>
      </w:r>
      <w:r w:rsidRPr="00EE3CA6">
        <w:rPr>
          <w:rFonts w:hAnsiTheme="minorEastAsia" w:hint="eastAsia"/>
          <w:sz w:val="24"/>
        </w:rPr>
        <w:t>N</w:t>
      </w:r>
      <w:r w:rsidRPr="00EE3CA6">
        <w:rPr>
          <w:rFonts w:hAnsiTheme="minorEastAsia"/>
          <w:sz w:val="24"/>
        </w:rPr>
        <w:t xml:space="preserve">ew </w:t>
      </w:r>
      <w:r w:rsidRPr="00EE3CA6">
        <w:rPr>
          <w:rFonts w:hAnsiTheme="minorEastAsia" w:hint="eastAsia"/>
          <w:sz w:val="24"/>
        </w:rPr>
        <w:t>R</w:t>
      </w:r>
      <w:r w:rsidRPr="00EE3CA6">
        <w:rPr>
          <w:rFonts w:hAnsiTheme="minorEastAsia"/>
          <w:sz w:val="24"/>
        </w:rPr>
        <w:t>oman</w:t>
      </w:r>
      <w:r w:rsidR="00430CE5">
        <w:rPr>
          <w:rFonts w:hAnsiTheme="minorEastAsia" w:hint="eastAsia"/>
          <w:sz w:val="24"/>
        </w:rPr>
        <w:t>；左对齐</w:t>
      </w:r>
    </w:p>
  </w:comment>
  <w:comment w:id="19" w:author="lenovo1" w:date="2017-07-11T11:26:00Z" w:initials="l">
    <w:p w:rsidR="00A439BA" w:rsidRDefault="00A439BA" w:rsidP="00A439B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一级标题、小二、黑体、顶格</w:t>
      </w:r>
      <w:r w:rsidR="00430CE5">
        <w:rPr>
          <w:rFonts w:hint="eastAsia"/>
        </w:rPr>
        <w:t>排；</w:t>
      </w:r>
      <w:r>
        <w:rPr>
          <w:rFonts w:hint="eastAsia"/>
        </w:rPr>
        <w:t>附录</w:t>
      </w:r>
      <w:r>
        <w:rPr>
          <w:rFonts w:hint="eastAsia"/>
        </w:rPr>
        <w:t>B</w:t>
      </w:r>
      <w:r>
        <w:rPr>
          <w:rFonts w:hint="eastAsia"/>
        </w:rPr>
        <w:t>与</w:t>
      </w:r>
      <w:r w:rsidR="00430CE5">
        <w:rPr>
          <w:rFonts w:hint="eastAsia"/>
        </w:rPr>
        <w:t>标题</w:t>
      </w:r>
      <w:r w:rsidR="00A663AB">
        <w:rPr>
          <w:rFonts w:hint="eastAsia"/>
        </w:rPr>
        <w:t>文字空两格，即两个字符</w:t>
      </w:r>
    </w:p>
  </w:comment>
  <w:comment w:id="20" w:author="Administrator" w:date="2017-07-11T11:13:00Z" w:initials="A">
    <w:p w:rsidR="00C63556" w:rsidRDefault="00C63556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表中文字：</w:t>
      </w:r>
      <w:r w:rsidR="00430CE5">
        <w:rPr>
          <w:rFonts w:hint="eastAsia"/>
        </w:rPr>
        <w:t>中文</w:t>
      </w:r>
      <w:r w:rsidR="00430CE5">
        <w:rPr>
          <w:rFonts w:hint="eastAsia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号、宋体</w:t>
      </w:r>
      <w:r w:rsidR="00430CE5">
        <w:rPr>
          <w:rFonts w:hint="eastAsia"/>
        </w:rPr>
        <w:t>，</w:t>
      </w:r>
      <w:r>
        <w:rPr>
          <w:rFonts w:hint="eastAsia"/>
        </w:rPr>
        <w:t>英文</w:t>
      </w:r>
      <w:r>
        <w:rPr>
          <w:rFonts w:hint="eastAsia"/>
        </w:rPr>
        <w:t xml:space="preserve"> </w:t>
      </w:r>
      <w:r w:rsidRPr="00EE3CA6">
        <w:rPr>
          <w:rFonts w:hAnsiTheme="minorEastAsia" w:hint="eastAsia"/>
          <w:sz w:val="24"/>
        </w:rPr>
        <w:t>T</w:t>
      </w:r>
      <w:r w:rsidRPr="00EE3CA6">
        <w:rPr>
          <w:rFonts w:hAnsiTheme="minorEastAsia"/>
          <w:sz w:val="24"/>
        </w:rPr>
        <w:t xml:space="preserve">imes </w:t>
      </w:r>
      <w:r w:rsidRPr="00EE3CA6">
        <w:rPr>
          <w:rFonts w:hAnsiTheme="minorEastAsia" w:hint="eastAsia"/>
          <w:sz w:val="24"/>
        </w:rPr>
        <w:t>N</w:t>
      </w:r>
      <w:r w:rsidRPr="00EE3CA6">
        <w:rPr>
          <w:rFonts w:hAnsiTheme="minorEastAsia"/>
          <w:sz w:val="24"/>
        </w:rPr>
        <w:t xml:space="preserve">ew </w:t>
      </w:r>
      <w:r w:rsidRPr="00EE3CA6">
        <w:rPr>
          <w:rFonts w:hAnsiTheme="minorEastAsia" w:hint="eastAsia"/>
          <w:sz w:val="24"/>
        </w:rPr>
        <w:t>R</w:t>
      </w:r>
      <w:r w:rsidRPr="00EE3CA6">
        <w:rPr>
          <w:rFonts w:hAnsiTheme="minorEastAsia"/>
          <w:sz w:val="24"/>
        </w:rPr>
        <w:t>oman</w:t>
      </w:r>
      <w:r w:rsidR="00430CE5">
        <w:rPr>
          <w:rFonts w:hAnsiTheme="minorEastAsia" w:hint="eastAsia"/>
          <w:sz w:val="24"/>
        </w:rPr>
        <w:t>；左对齐</w:t>
      </w:r>
    </w:p>
  </w:comment>
  <w:comment w:id="21" w:author="lenovo1" w:date="2017-07-11T11:25:00Z" w:initials="l">
    <w:p w:rsidR="00A439BA" w:rsidRDefault="00A439BA" w:rsidP="00A439B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一级标题、小二、黑体、顶格</w:t>
      </w:r>
      <w:r w:rsidR="00A663AB">
        <w:rPr>
          <w:rFonts w:hint="eastAsia"/>
        </w:rPr>
        <w:t>排；</w:t>
      </w:r>
      <w:r>
        <w:rPr>
          <w:rFonts w:hint="eastAsia"/>
        </w:rPr>
        <w:t>附录</w:t>
      </w:r>
      <w:r>
        <w:rPr>
          <w:rFonts w:hint="eastAsia"/>
        </w:rPr>
        <w:t>C</w:t>
      </w:r>
      <w:r w:rsidR="00A663AB">
        <w:rPr>
          <w:rFonts w:hint="eastAsia"/>
        </w:rPr>
        <w:t>与文字空两格，即两个字符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549" w:rsidRDefault="00480549" w:rsidP="003543FD">
      <w:r>
        <w:separator/>
      </w:r>
    </w:p>
  </w:endnote>
  <w:endnote w:type="continuationSeparator" w:id="1">
    <w:p w:rsidR="00480549" w:rsidRDefault="00480549" w:rsidP="0035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4E" w:rsidRDefault="004E514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3F" w:rsidRDefault="00CD1C3F">
    <w:pPr>
      <w:pStyle w:val="a7"/>
      <w:jc w:val="center"/>
      <w:rPr>
        <w:rFonts w:ascii="宋体" w:hAnsi="宋体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095"/>
      <w:docPartObj>
        <w:docPartGallery w:val="Page Numbers (Bottom of Page)"/>
        <w:docPartUnique/>
      </w:docPartObj>
    </w:sdtPr>
    <w:sdtContent>
      <w:p w:rsidR="00CD1C3F" w:rsidRDefault="00AC426E">
        <w:pPr>
          <w:pStyle w:val="a7"/>
          <w:jc w:val="center"/>
        </w:pPr>
        <w:fldSimple w:instr=" PAGE   \* MERGEFORMAT ">
          <w:r w:rsidR="008A071D" w:rsidRPr="008A071D">
            <w:rPr>
              <w:noProof/>
              <w:lang w:val="zh-CN"/>
            </w:rPr>
            <w:t>I</w:t>
          </w:r>
        </w:fldSimple>
      </w:p>
    </w:sdtContent>
  </w:sdt>
  <w:p w:rsidR="00CD1C3F" w:rsidRDefault="00CD1C3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19174"/>
      <w:docPartObj>
        <w:docPartGallery w:val="Page Numbers (Bottom of Page)"/>
        <w:docPartUnique/>
      </w:docPartObj>
    </w:sdtPr>
    <w:sdtContent>
      <w:p w:rsidR="00CD1C3F" w:rsidRDefault="00AC426E">
        <w:pPr>
          <w:pStyle w:val="a7"/>
          <w:jc w:val="center"/>
        </w:pPr>
        <w:fldSimple w:instr=" PAGE   \* MERGEFORMAT ">
          <w:r w:rsidR="008A071D" w:rsidRPr="008A071D">
            <w:rPr>
              <w:noProof/>
              <w:lang w:val="zh-CN"/>
            </w:rPr>
            <w:t>II</w:t>
          </w:r>
        </w:fldSimple>
      </w:p>
    </w:sdtContent>
  </w:sdt>
  <w:p w:rsidR="00CD1C3F" w:rsidRDefault="00CD1C3F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19191"/>
      <w:docPartObj>
        <w:docPartGallery w:val="Page Numbers (Bottom of Page)"/>
        <w:docPartUnique/>
      </w:docPartObj>
    </w:sdtPr>
    <w:sdtContent>
      <w:p w:rsidR="005C06A2" w:rsidRDefault="00AC426E">
        <w:pPr>
          <w:pStyle w:val="a7"/>
          <w:jc w:val="center"/>
        </w:pPr>
        <w:r>
          <w:rPr>
            <w:noProof/>
          </w:rPr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60426" type="#_x0000_t62" style="position:absolute;left:0;text-align:left;margin-left:219pt;margin-top:-92.85pt;width:171pt;height:83.25pt;z-index:251658240;mso-position-horizontal-relative:text;mso-position-vertical-relative:text" adj="1352,28683" fillcolor="#f79646 [3209]" strokecolor="#b6e7bc" strokeweight="3pt">
              <v:shadow on="t" type="perspective" color="#974706 [1609]" opacity=".5" offset="1pt" offset2="-1pt"/>
              <v:textbox style="mso-next-textbox:#_x0000_s60426">
                <w:txbxContent>
                  <w:p w:rsidR="005C06A2" w:rsidRPr="005C06A2" w:rsidRDefault="005C06A2">
                    <w:pPr>
                      <w:rPr>
                        <w:sz w:val="32"/>
                        <w:szCs w:val="32"/>
                      </w:rPr>
                    </w:pPr>
                    <w:r w:rsidRPr="005C06A2">
                      <w:rPr>
                        <w:rFonts w:hint="eastAsia"/>
                        <w:sz w:val="32"/>
                        <w:szCs w:val="32"/>
                      </w:rPr>
                      <w:t>正文部分阿拉伯数字连续编码</w:t>
                    </w:r>
                  </w:p>
                </w:txbxContent>
              </v:textbox>
            </v:shape>
          </w:pict>
        </w:r>
        <w:fldSimple w:instr=" PAGE   \* MERGEFORMAT ">
          <w:r w:rsidR="008A071D" w:rsidRPr="008A071D">
            <w:rPr>
              <w:noProof/>
              <w:lang w:val="zh-CN"/>
            </w:rPr>
            <w:t>1</w:t>
          </w:r>
        </w:fldSimple>
      </w:p>
    </w:sdtContent>
  </w:sdt>
  <w:p w:rsidR="00777A9B" w:rsidRDefault="00777A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549" w:rsidRDefault="00480549" w:rsidP="003543FD">
      <w:r>
        <w:separator/>
      </w:r>
    </w:p>
  </w:footnote>
  <w:footnote w:type="continuationSeparator" w:id="1">
    <w:p w:rsidR="00480549" w:rsidRDefault="00480549" w:rsidP="00354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4E" w:rsidRDefault="004E514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4E" w:rsidRDefault="004E514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4E" w:rsidRDefault="004E514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771"/>
    <w:multiLevelType w:val="hybridMultilevel"/>
    <w:tmpl w:val="7A1E7302"/>
    <w:lvl w:ilvl="0" w:tplc="82C66434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C513E"/>
    <w:multiLevelType w:val="hybridMultilevel"/>
    <w:tmpl w:val="19B4556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E678CA"/>
    <w:multiLevelType w:val="hybridMultilevel"/>
    <w:tmpl w:val="A3A6B372"/>
    <w:lvl w:ilvl="0" w:tplc="4522A4C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D8643A"/>
    <w:multiLevelType w:val="hybridMultilevel"/>
    <w:tmpl w:val="FBE404DA"/>
    <w:lvl w:ilvl="0" w:tplc="0916EB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pacing w:val="-2"/>
        <w:position w:val="0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89A00AA"/>
    <w:multiLevelType w:val="hybridMultilevel"/>
    <w:tmpl w:val="532C44B2"/>
    <w:lvl w:ilvl="0" w:tplc="AFE22364">
      <w:start w:val="1"/>
      <w:numFmt w:val="decimalEnclosedCircle"/>
      <w:lvlText w:val="%1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10B4E53"/>
    <w:multiLevelType w:val="hybridMultilevel"/>
    <w:tmpl w:val="0400C9EA"/>
    <w:lvl w:ilvl="0" w:tplc="0916EB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pacing w:val="-2"/>
        <w:position w:val="0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447079"/>
    <w:multiLevelType w:val="hybridMultilevel"/>
    <w:tmpl w:val="FCA85314"/>
    <w:lvl w:ilvl="0" w:tplc="A0206458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7">
    <w:nsid w:val="283F316C"/>
    <w:multiLevelType w:val="hybridMultilevel"/>
    <w:tmpl w:val="986AA0A6"/>
    <w:lvl w:ilvl="0" w:tplc="A8044BA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99C0E1DC">
      <w:start w:val="1"/>
      <w:numFmt w:val="decimal"/>
      <w:lvlText w:val="%2．"/>
      <w:lvlJc w:val="left"/>
      <w:pPr>
        <w:ind w:left="7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D345AA4"/>
    <w:multiLevelType w:val="hybridMultilevel"/>
    <w:tmpl w:val="3450282A"/>
    <w:lvl w:ilvl="0" w:tplc="AFE22364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E516F"/>
    <w:multiLevelType w:val="hybridMultilevel"/>
    <w:tmpl w:val="905EF8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15900B1"/>
    <w:multiLevelType w:val="hybridMultilevel"/>
    <w:tmpl w:val="82964C82"/>
    <w:lvl w:ilvl="0" w:tplc="BD341D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6D28FD62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2244D25"/>
    <w:multiLevelType w:val="hybridMultilevel"/>
    <w:tmpl w:val="95BAACA2"/>
    <w:lvl w:ilvl="0" w:tplc="FCB0A04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4874AC"/>
    <w:multiLevelType w:val="hybridMultilevel"/>
    <w:tmpl w:val="1C845B74"/>
    <w:lvl w:ilvl="0" w:tplc="BA50061E">
      <w:start w:val="1"/>
      <w:numFmt w:val="decimal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67A4517F"/>
    <w:multiLevelType w:val="hybridMultilevel"/>
    <w:tmpl w:val="2F72987A"/>
    <w:lvl w:ilvl="0" w:tplc="BD341D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8827E4C"/>
    <w:multiLevelType w:val="hybridMultilevel"/>
    <w:tmpl w:val="06AAF36E"/>
    <w:lvl w:ilvl="0" w:tplc="8FE0189C">
      <w:start w:val="1"/>
      <w:numFmt w:val="bullet"/>
      <w:lvlText w:val=""/>
      <w:lvlJc w:val="left"/>
      <w:pPr>
        <w:ind w:left="900" w:hanging="42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>
    <w:nsid w:val="6AE22C53"/>
    <w:multiLevelType w:val="hybridMultilevel"/>
    <w:tmpl w:val="5D9EE6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E1034B0"/>
    <w:multiLevelType w:val="hybridMultilevel"/>
    <w:tmpl w:val="E2521D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0E13E66"/>
    <w:multiLevelType w:val="multilevel"/>
    <w:tmpl w:val="DDFE0C4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DE173EA"/>
    <w:multiLevelType w:val="hybridMultilevel"/>
    <w:tmpl w:val="59E04E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3"/>
  </w:num>
  <w:num w:numId="6">
    <w:abstractNumId w:val="10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 w:numId="11">
    <w:abstractNumId w:val="15"/>
  </w:num>
  <w:num w:numId="12">
    <w:abstractNumId w:val="9"/>
  </w:num>
  <w:num w:numId="13">
    <w:abstractNumId w:val="18"/>
  </w:num>
  <w:num w:numId="14">
    <w:abstractNumId w:val="16"/>
  </w:num>
  <w:num w:numId="15">
    <w:abstractNumId w:val="3"/>
  </w:num>
  <w:num w:numId="16">
    <w:abstractNumId w:val="14"/>
  </w:num>
  <w:num w:numId="17">
    <w:abstractNumId w:val="5"/>
  </w:num>
  <w:num w:numId="18">
    <w:abstractNumId w:val="6"/>
  </w:num>
  <w:num w:numId="19">
    <w:abstractNumId w:val="12"/>
  </w:num>
  <w:num w:numId="20">
    <w:abstractNumId w:val="2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  <o:shapelayout v:ext="edit">
      <o:idmap v:ext="edit" data="59"/>
      <o:rules v:ext="edit">
        <o:r id="V:Rule1" type="callout" idref="#_x0000_s60426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FBC"/>
    <w:rsid w:val="00004686"/>
    <w:rsid w:val="00005E99"/>
    <w:rsid w:val="00030047"/>
    <w:rsid w:val="0005166C"/>
    <w:rsid w:val="00054078"/>
    <w:rsid w:val="00063619"/>
    <w:rsid w:val="00075AF6"/>
    <w:rsid w:val="00076B22"/>
    <w:rsid w:val="000926AF"/>
    <w:rsid w:val="00093EB8"/>
    <w:rsid w:val="000A0A6F"/>
    <w:rsid w:val="000A2D2B"/>
    <w:rsid w:val="000B1DD7"/>
    <w:rsid w:val="000C4743"/>
    <w:rsid w:val="000E1961"/>
    <w:rsid w:val="000E1C70"/>
    <w:rsid w:val="000E4FD8"/>
    <w:rsid w:val="00102126"/>
    <w:rsid w:val="001054F9"/>
    <w:rsid w:val="001150A8"/>
    <w:rsid w:val="00116A84"/>
    <w:rsid w:val="0012278F"/>
    <w:rsid w:val="00122998"/>
    <w:rsid w:val="00131921"/>
    <w:rsid w:val="00162DE3"/>
    <w:rsid w:val="0017730D"/>
    <w:rsid w:val="0017762B"/>
    <w:rsid w:val="00182E36"/>
    <w:rsid w:val="00187F26"/>
    <w:rsid w:val="00192F97"/>
    <w:rsid w:val="001A3E3B"/>
    <w:rsid w:val="001B2143"/>
    <w:rsid w:val="001C14CD"/>
    <w:rsid w:val="001C26C9"/>
    <w:rsid w:val="001C50D2"/>
    <w:rsid w:val="001C68DB"/>
    <w:rsid w:val="001C69D4"/>
    <w:rsid w:val="001C69F3"/>
    <w:rsid w:val="001C6E50"/>
    <w:rsid w:val="001D1B64"/>
    <w:rsid w:val="001D6103"/>
    <w:rsid w:val="001E3604"/>
    <w:rsid w:val="001F3D17"/>
    <w:rsid w:val="001F5465"/>
    <w:rsid w:val="00205ACD"/>
    <w:rsid w:val="0022357C"/>
    <w:rsid w:val="00232AB9"/>
    <w:rsid w:val="0023520A"/>
    <w:rsid w:val="002356D4"/>
    <w:rsid w:val="00250F87"/>
    <w:rsid w:val="00264BA2"/>
    <w:rsid w:val="00264F98"/>
    <w:rsid w:val="00273A9A"/>
    <w:rsid w:val="002876AC"/>
    <w:rsid w:val="002917C8"/>
    <w:rsid w:val="00294D75"/>
    <w:rsid w:val="002A36F4"/>
    <w:rsid w:val="002B34DC"/>
    <w:rsid w:val="002D5373"/>
    <w:rsid w:val="002E1E97"/>
    <w:rsid w:val="002E3ED6"/>
    <w:rsid w:val="003108AC"/>
    <w:rsid w:val="00311109"/>
    <w:rsid w:val="0031139C"/>
    <w:rsid w:val="00311587"/>
    <w:rsid w:val="003511E9"/>
    <w:rsid w:val="003543FD"/>
    <w:rsid w:val="00374884"/>
    <w:rsid w:val="00386EAC"/>
    <w:rsid w:val="003A1391"/>
    <w:rsid w:val="003A7A61"/>
    <w:rsid w:val="003D1EF6"/>
    <w:rsid w:val="003D60C1"/>
    <w:rsid w:val="00404056"/>
    <w:rsid w:val="00406145"/>
    <w:rsid w:val="00416233"/>
    <w:rsid w:val="00430CE5"/>
    <w:rsid w:val="004363F3"/>
    <w:rsid w:val="004402A4"/>
    <w:rsid w:val="004570A6"/>
    <w:rsid w:val="00457A31"/>
    <w:rsid w:val="0047268A"/>
    <w:rsid w:val="00480549"/>
    <w:rsid w:val="004A195C"/>
    <w:rsid w:val="004A2E45"/>
    <w:rsid w:val="004A5A05"/>
    <w:rsid w:val="004B5EA6"/>
    <w:rsid w:val="004C478A"/>
    <w:rsid w:val="004D6D53"/>
    <w:rsid w:val="004E514E"/>
    <w:rsid w:val="004E55CB"/>
    <w:rsid w:val="004F3D3B"/>
    <w:rsid w:val="00500FD0"/>
    <w:rsid w:val="00506D1A"/>
    <w:rsid w:val="00510FAA"/>
    <w:rsid w:val="00516617"/>
    <w:rsid w:val="005405A6"/>
    <w:rsid w:val="00544911"/>
    <w:rsid w:val="00546CBD"/>
    <w:rsid w:val="00554FC3"/>
    <w:rsid w:val="00557878"/>
    <w:rsid w:val="0057011B"/>
    <w:rsid w:val="00586DCD"/>
    <w:rsid w:val="00591B09"/>
    <w:rsid w:val="005930E2"/>
    <w:rsid w:val="005969FE"/>
    <w:rsid w:val="005A26B6"/>
    <w:rsid w:val="005A6E67"/>
    <w:rsid w:val="005B54EC"/>
    <w:rsid w:val="005C06A2"/>
    <w:rsid w:val="005C5C11"/>
    <w:rsid w:val="005C789E"/>
    <w:rsid w:val="005D639D"/>
    <w:rsid w:val="006056DB"/>
    <w:rsid w:val="00624497"/>
    <w:rsid w:val="0062781D"/>
    <w:rsid w:val="00627B07"/>
    <w:rsid w:val="00646FE6"/>
    <w:rsid w:val="00651A3E"/>
    <w:rsid w:val="00657385"/>
    <w:rsid w:val="00675BAD"/>
    <w:rsid w:val="00682763"/>
    <w:rsid w:val="00691E93"/>
    <w:rsid w:val="00696207"/>
    <w:rsid w:val="006A119B"/>
    <w:rsid w:val="006A38A3"/>
    <w:rsid w:val="006A6B49"/>
    <w:rsid w:val="006B1F5A"/>
    <w:rsid w:val="006B2B1F"/>
    <w:rsid w:val="006B4BCA"/>
    <w:rsid w:val="006C1754"/>
    <w:rsid w:val="006E2876"/>
    <w:rsid w:val="006F6F30"/>
    <w:rsid w:val="00707B44"/>
    <w:rsid w:val="00710F27"/>
    <w:rsid w:val="007277EB"/>
    <w:rsid w:val="007307F6"/>
    <w:rsid w:val="007512CB"/>
    <w:rsid w:val="00752FBC"/>
    <w:rsid w:val="00754365"/>
    <w:rsid w:val="00757EA5"/>
    <w:rsid w:val="00777A9B"/>
    <w:rsid w:val="00796E47"/>
    <w:rsid w:val="007A3D4B"/>
    <w:rsid w:val="007C5BCA"/>
    <w:rsid w:val="007C7E15"/>
    <w:rsid w:val="007D43D2"/>
    <w:rsid w:val="007D557E"/>
    <w:rsid w:val="007F26BE"/>
    <w:rsid w:val="007F2FC2"/>
    <w:rsid w:val="00805DC0"/>
    <w:rsid w:val="00813DAB"/>
    <w:rsid w:val="00820596"/>
    <w:rsid w:val="008321DD"/>
    <w:rsid w:val="00832484"/>
    <w:rsid w:val="00840D30"/>
    <w:rsid w:val="00844696"/>
    <w:rsid w:val="00852E7F"/>
    <w:rsid w:val="00864034"/>
    <w:rsid w:val="00892220"/>
    <w:rsid w:val="00893E01"/>
    <w:rsid w:val="00897C21"/>
    <w:rsid w:val="008A071D"/>
    <w:rsid w:val="008C09AB"/>
    <w:rsid w:val="008D1958"/>
    <w:rsid w:val="008D481A"/>
    <w:rsid w:val="008E34EE"/>
    <w:rsid w:val="008E767B"/>
    <w:rsid w:val="008F4F9E"/>
    <w:rsid w:val="00910338"/>
    <w:rsid w:val="00927639"/>
    <w:rsid w:val="00932A35"/>
    <w:rsid w:val="00932E18"/>
    <w:rsid w:val="00937B15"/>
    <w:rsid w:val="009426A6"/>
    <w:rsid w:val="009466AC"/>
    <w:rsid w:val="009476EE"/>
    <w:rsid w:val="00973335"/>
    <w:rsid w:val="009939BF"/>
    <w:rsid w:val="009B016F"/>
    <w:rsid w:val="009C3695"/>
    <w:rsid w:val="009C5687"/>
    <w:rsid w:val="009C5CD4"/>
    <w:rsid w:val="00A1032F"/>
    <w:rsid w:val="00A130C7"/>
    <w:rsid w:val="00A1447D"/>
    <w:rsid w:val="00A207DD"/>
    <w:rsid w:val="00A311CE"/>
    <w:rsid w:val="00A409BB"/>
    <w:rsid w:val="00A439BA"/>
    <w:rsid w:val="00A541DE"/>
    <w:rsid w:val="00A663AB"/>
    <w:rsid w:val="00A83FB7"/>
    <w:rsid w:val="00A9290E"/>
    <w:rsid w:val="00AA01A1"/>
    <w:rsid w:val="00AB3026"/>
    <w:rsid w:val="00AC2FB6"/>
    <w:rsid w:val="00AC426E"/>
    <w:rsid w:val="00AC62C8"/>
    <w:rsid w:val="00AD6C2F"/>
    <w:rsid w:val="00AD6E2A"/>
    <w:rsid w:val="00AE178B"/>
    <w:rsid w:val="00AE646F"/>
    <w:rsid w:val="00AE6A61"/>
    <w:rsid w:val="00AF00E3"/>
    <w:rsid w:val="00B07601"/>
    <w:rsid w:val="00B11E35"/>
    <w:rsid w:val="00B128A6"/>
    <w:rsid w:val="00B26041"/>
    <w:rsid w:val="00B33D4D"/>
    <w:rsid w:val="00B5258F"/>
    <w:rsid w:val="00B62CC0"/>
    <w:rsid w:val="00B63B8C"/>
    <w:rsid w:val="00B673C0"/>
    <w:rsid w:val="00B67D19"/>
    <w:rsid w:val="00B7180B"/>
    <w:rsid w:val="00B72773"/>
    <w:rsid w:val="00B77001"/>
    <w:rsid w:val="00B8210A"/>
    <w:rsid w:val="00B82DBD"/>
    <w:rsid w:val="00B91349"/>
    <w:rsid w:val="00B9654B"/>
    <w:rsid w:val="00BA2BCE"/>
    <w:rsid w:val="00BA3F37"/>
    <w:rsid w:val="00BA704E"/>
    <w:rsid w:val="00BA7EDB"/>
    <w:rsid w:val="00BC04A3"/>
    <w:rsid w:val="00BC5AC8"/>
    <w:rsid w:val="00BE20E6"/>
    <w:rsid w:val="00BE4E19"/>
    <w:rsid w:val="00BF1AC6"/>
    <w:rsid w:val="00C047AA"/>
    <w:rsid w:val="00C16297"/>
    <w:rsid w:val="00C23833"/>
    <w:rsid w:val="00C318C1"/>
    <w:rsid w:val="00C408ED"/>
    <w:rsid w:val="00C63556"/>
    <w:rsid w:val="00C65BDC"/>
    <w:rsid w:val="00C720A2"/>
    <w:rsid w:val="00C907C3"/>
    <w:rsid w:val="00C92BC9"/>
    <w:rsid w:val="00C96474"/>
    <w:rsid w:val="00CB59CF"/>
    <w:rsid w:val="00CD1C3F"/>
    <w:rsid w:val="00CD71AC"/>
    <w:rsid w:val="00D04DD0"/>
    <w:rsid w:val="00D13B2A"/>
    <w:rsid w:val="00D21C17"/>
    <w:rsid w:val="00D23705"/>
    <w:rsid w:val="00D410ED"/>
    <w:rsid w:val="00D53271"/>
    <w:rsid w:val="00D62D32"/>
    <w:rsid w:val="00D63B29"/>
    <w:rsid w:val="00D65162"/>
    <w:rsid w:val="00D66EFF"/>
    <w:rsid w:val="00D86B4D"/>
    <w:rsid w:val="00D87AB3"/>
    <w:rsid w:val="00D9613B"/>
    <w:rsid w:val="00DB52A9"/>
    <w:rsid w:val="00DD4293"/>
    <w:rsid w:val="00DD4A45"/>
    <w:rsid w:val="00DE1950"/>
    <w:rsid w:val="00DE3FD0"/>
    <w:rsid w:val="00DE5F32"/>
    <w:rsid w:val="00DF285D"/>
    <w:rsid w:val="00DF4FFB"/>
    <w:rsid w:val="00E1244B"/>
    <w:rsid w:val="00E17EB4"/>
    <w:rsid w:val="00E30427"/>
    <w:rsid w:val="00E37EB5"/>
    <w:rsid w:val="00E60B9D"/>
    <w:rsid w:val="00E61467"/>
    <w:rsid w:val="00E84901"/>
    <w:rsid w:val="00E91A9E"/>
    <w:rsid w:val="00EA0B79"/>
    <w:rsid w:val="00EA682D"/>
    <w:rsid w:val="00EB1333"/>
    <w:rsid w:val="00EB3B80"/>
    <w:rsid w:val="00EC4D65"/>
    <w:rsid w:val="00ED54F6"/>
    <w:rsid w:val="00EE3CA6"/>
    <w:rsid w:val="00EE7E39"/>
    <w:rsid w:val="00EF3C09"/>
    <w:rsid w:val="00EF7429"/>
    <w:rsid w:val="00EF74DF"/>
    <w:rsid w:val="00F07E3E"/>
    <w:rsid w:val="00F35393"/>
    <w:rsid w:val="00F812DC"/>
    <w:rsid w:val="00F85E5E"/>
    <w:rsid w:val="00F90EDC"/>
    <w:rsid w:val="00FA616C"/>
    <w:rsid w:val="00FB1BAA"/>
    <w:rsid w:val="00FB3C08"/>
    <w:rsid w:val="00FB5DFA"/>
    <w:rsid w:val="00FD432A"/>
    <w:rsid w:val="00FD7D97"/>
    <w:rsid w:val="00FE6673"/>
    <w:rsid w:val="00FF070F"/>
    <w:rsid w:val="00FF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  <o:rules v:ext="edit">
        <o:r id="V:Rule1" type="callout" idref="#_x0000_s1027"/>
        <o:r id="V:Rule2" type="callout" idref="#_x0000_s1036"/>
        <o:r id="V:Rule3" type="callout" idref="#_x0000_s1037"/>
        <o:r id="V:Rule4" type="callout" idref="#_x0000_s1038"/>
        <o:r id="V:Rule5" type="callout" idref="#_x0000_s1039"/>
        <o:r id="V:Rule6" type="callout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F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3026"/>
    <w:rPr>
      <w:color w:val="0000FF"/>
      <w:u w:val="single"/>
    </w:rPr>
  </w:style>
  <w:style w:type="paragraph" w:styleId="a4">
    <w:name w:val="Normal (Web)"/>
    <w:basedOn w:val="a"/>
    <w:rsid w:val="00AB3026"/>
    <w:rPr>
      <w:sz w:val="24"/>
    </w:rPr>
  </w:style>
  <w:style w:type="paragraph" w:styleId="a5">
    <w:name w:val="Document Map"/>
    <w:basedOn w:val="a"/>
    <w:semiHidden/>
    <w:rsid w:val="008E34EE"/>
    <w:pPr>
      <w:shd w:val="clear" w:color="auto" w:fill="000080"/>
    </w:pPr>
  </w:style>
  <w:style w:type="table" w:styleId="1">
    <w:name w:val="Table Simple 1"/>
    <w:basedOn w:val="a1"/>
    <w:rsid w:val="002E3ED6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Char"/>
    <w:rsid w:val="00354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543FD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354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543FD"/>
    <w:rPr>
      <w:kern w:val="2"/>
      <w:sz w:val="18"/>
      <w:szCs w:val="18"/>
    </w:rPr>
  </w:style>
  <w:style w:type="paragraph" w:styleId="a8">
    <w:name w:val="caption"/>
    <w:basedOn w:val="a"/>
    <w:next w:val="a"/>
    <w:unhideWhenUsed/>
    <w:qFormat/>
    <w:rsid w:val="009466AC"/>
    <w:rPr>
      <w:rFonts w:ascii="Cambria" w:eastAsia="黑体" w:hAnsi="Cambria"/>
      <w:sz w:val="20"/>
      <w:szCs w:val="20"/>
    </w:rPr>
  </w:style>
  <w:style w:type="table" w:styleId="a9">
    <w:name w:val="Table Grid"/>
    <w:basedOn w:val="a1"/>
    <w:rsid w:val="00FB1B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List 3"/>
    <w:basedOn w:val="a1"/>
    <w:rsid w:val="00416233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1"/>
    <w:rsid w:val="007D557E"/>
    <w:rPr>
      <w:sz w:val="18"/>
      <w:szCs w:val="18"/>
    </w:rPr>
  </w:style>
  <w:style w:type="character" w:customStyle="1" w:styleId="Char1">
    <w:name w:val="批注框文本 Char"/>
    <w:basedOn w:val="a0"/>
    <w:link w:val="aa"/>
    <w:rsid w:val="007D557E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A1447D"/>
    <w:pPr>
      <w:ind w:firstLineChars="200" w:firstLine="420"/>
    </w:pPr>
  </w:style>
  <w:style w:type="character" w:styleId="ac">
    <w:name w:val="annotation reference"/>
    <w:basedOn w:val="a0"/>
    <w:rsid w:val="00A207DD"/>
    <w:rPr>
      <w:sz w:val="21"/>
      <w:szCs w:val="21"/>
    </w:rPr>
  </w:style>
  <w:style w:type="paragraph" w:styleId="ad">
    <w:name w:val="annotation text"/>
    <w:basedOn w:val="a"/>
    <w:link w:val="Char2"/>
    <w:rsid w:val="00A207DD"/>
    <w:pPr>
      <w:jc w:val="left"/>
    </w:pPr>
  </w:style>
  <w:style w:type="character" w:customStyle="1" w:styleId="Char2">
    <w:name w:val="批注文字 Char"/>
    <w:basedOn w:val="a0"/>
    <w:link w:val="ad"/>
    <w:rsid w:val="00A207DD"/>
    <w:rPr>
      <w:kern w:val="2"/>
      <w:sz w:val="21"/>
      <w:szCs w:val="24"/>
    </w:rPr>
  </w:style>
  <w:style w:type="paragraph" w:styleId="ae">
    <w:name w:val="annotation subject"/>
    <w:basedOn w:val="ad"/>
    <w:next w:val="ad"/>
    <w:link w:val="Char3"/>
    <w:rsid w:val="00A207DD"/>
    <w:rPr>
      <w:b/>
      <w:bCs/>
    </w:rPr>
  </w:style>
  <w:style w:type="character" w:customStyle="1" w:styleId="Char3">
    <w:name w:val="批注主题 Char"/>
    <w:basedOn w:val="Char2"/>
    <w:link w:val="ae"/>
    <w:rsid w:val="00A207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5.wmf"/><Relationship Id="rId1" Type="http://schemas.openxmlformats.org/officeDocument/2006/relationships/image" Target="media/image1.jpe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08A430-18F8-41C5-B6E5-3CD20962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390</Words>
  <Characters>2224</Characters>
  <Application>Microsoft Office Word</Application>
  <DocSecurity>0</DocSecurity>
  <Lines>18</Lines>
  <Paragraphs>5</Paragraphs>
  <ScaleCrop>false</ScaleCrop>
  <Company>Legend (Beijing) Limited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各位《科技统计实用手册》执笔人：</dc:title>
  <dc:creator>Legend User</dc:creator>
  <cp:lastModifiedBy>lenovo1</cp:lastModifiedBy>
  <cp:revision>2</cp:revision>
  <cp:lastPrinted>2017-07-11T03:30:00Z</cp:lastPrinted>
  <dcterms:created xsi:type="dcterms:W3CDTF">2017-07-11T04:07:00Z</dcterms:created>
  <dcterms:modified xsi:type="dcterms:W3CDTF">2017-07-11T04:07:00Z</dcterms:modified>
</cp:coreProperties>
</file>