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1680" w:leftChars="-1114" w:right="31680" w:rightChars="-1186" w:hanging="1"/>
        <w:jc w:val="center"/>
        <w:rPr>
          <w:b/>
          <w:bCs/>
          <w:sz w:val="44"/>
          <w:szCs w:val="44"/>
          <w:u w:val="single"/>
        </w:rPr>
      </w:pPr>
      <w:r>
        <w:rPr>
          <w:rFonts w:hint="eastAsia" w:cs="宋体"/>
          <w:b/>
          <w:bCs/>
          <w:sz w:val="44"/>
          <w:szCs w:val="44"/>
        </w:rPr>
        <w:t>教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学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日</w:t>
      </w:r>
      <w:r>
        <w:rPr>
          <w:b/>
          <w:bCs/>
          <w:sz w:val="44"/>
          <w:szCs w:val="44"/>
        </w:rPr>
        <w:t xml:space="preserve"> </w:t>
      </w:r>
      <w:r>
        <w:rPr>
          <w:rFonts w:hint="eastAsia" w:cs="宋体"/>
          <w:b/>
          <w:bCs/>
          <w:sz w:val="44"/>
          <w:szCs w:val="44"/>
        </w:rPr>
        <w:t>历</w:t>
      </w:r>
    </w:p>
    <w:p>
      <w:pPr>
        <w:ind w:left="31680" w:leftChars="-1114" w:right="31680" w:rightChars="-1186" w:hanging="1"/>
        <w:jc w:val="center"/>
        <w:rPr>
          <w:b/>
          <w:bCs/>
          <w:sz w:val="24"/>
          <w:szCs w:val="24"/>
          <w:u w:val="single"/>
        </w:rPr>
      </w:pPr>
    </w:p>
    <w:p>
      <w:pPr>
        <w:ind w:left="31680" w:leftChars="-1114" w:right="31680" w:rightChars="-1186" w:hanging="1"/>
        <w:jc w:val="center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u w:val="single"/>
        </w:rPr>
        <w:t>药学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专业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  <w:u w:val="single"/>
        </w:rPr>
        <w:t>专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科</w:t>
      </w:r>
      <w:r>
        <w:rPr>
          <w:b/>
          <w:bCs/>
          <w:sz w:val="24"/>
          <w:szCs w:val="24"/>
          <w:u w:val="single"/>
        </w:rPr>
        <w:t xml:space="preserve"> 2015</w:t>
      </w:r>
      <w:r>
        <w:rPr>
          <w:rFonts w:hint="eastAsia" w:cs="宋体"/>
          <w:b/>
          <w:bCs/>
          <w:sz w:val="24"/>
          <w:szCs w:val="24"/>
          <w:u w:val="single"/>
        </w:rPr>
        <w:t>专升本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年级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 xml:space="preserve"> </w:t>
      </w:r>
      <w:r>
        <w:rPr>
          <w:rFonts w:hint="eastAsia" w:cs="宋体"/>
          <w:b/>
          <w:bCs/>
          <w:sz w:val="24"/>
          <w:szCs w:val="24"/>
          <w:u w:val="single"/>
        </w:rPr>
        <w:t>医药数理统计</w:t>
      </w:r>
      <w:r>
        <w:rPr>
          <w:rFonts w:hint="eastAsia" w:cs="宋体"/>
          <w:b/>
          <w:bCs/>
          <w:sz w:val="24"/>
          <w:szCs w:val="24"/>
        </w:rPr>
        <w:t>方法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 w:cs="宋体"/>
          <w:b/>
          <w:bCs/>
          <w:sz w:val="24"/>
          <w:szCs w:val="24"/>
        </w:rPr>
        <w:t>总学时</w:t>
      </w:r>
      <w:r>
        <w:rPr>
          <w:b/>
          <w:bCs/>
          <w:sz w:val="24"/>
          <w:szCs w:val="24"/>
          <w:u w:val="single"/>
        </w:rPr>
        <w:t xml:space="preserve"> 36 </w:t>
      </w:r>
      <w:r>
        <w:rPr>
          <w:rFonts w:hint="eastAsia" w:cs="宋体"/>
          <w:b/>
          <w:bCs/>
          <w:sz w:val="24"/>
          <w:szCs w:val="24"/>
        </w:rPr>
        <w:t>理论学时</w:t>
      </w:r>
      <w:r>
        <w:rPr>
          <w:b/>
          <w:bCs/>
          <w:sz w:val="24"/>
          <w:szCs w:val="24"/>
          <w:u w:val="single"/>
        </w:rPr>
        <w:t xml:space="preserve">  36  </w:t>
      </w:r>
      <w:r>
        <w:rPr>
          <w:rFonts w:hint="eastAsia" w:cs="宋体"/>
          <w:b/>
          <w:bCs/>
          <w:sz w:val="24"/>
          <w:szCs w:val="24"/>
        </w:rPr>
        <w:t>实验学时</w:t>
      </w:r>
      <w:r>
        <w:rPr>
          <w:b/>
          <w:bCs/>
          <w:sz w:val="24"/>
          <w:szCs w:val="24"/>
          <w:u w:val="single"/>
        </w:rPr>
        <w:t xml:space="preserve"> 0 </w:t>
      </w:r>
      <w:r>
        <w:rPr>
          <w:b/>
          <w:bCs/>
          <w:sz w:val="24"/>
          <w:szCs w:val="24"/>
        </w:rPr>
        <w:t xml:space="preserve">  </w:t>
      </w:r>
      <w:r>
        <w:rPr>
          <w:rFonts w:hint="eastAsia" w:cs="宋体"/>
          <w:b/>
          <w:bCs/>
          <w:sz w:val="24"/>
          <w:szCs w:val="24"/>
        </w:rPr>
        <w:t>学分</w:t>
      </w:r>
      <w:r>
        <w:rPr>
          <w:b/>
          <w:bCs/>
          <w:sz w:val="24"/>
          <w:szCs w:val="24"/>
          <w:u w:val="single"/>
        </w:rPr>
        <w:t xml:space="preserve"> 2.0 </w:t>
      </w:r>
      <w:r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  <w:u w:val="single"/>
        </w:rPr>
        <w:t xml:space="preserve">2016 </w:t>
      </w:r>
      <w:r>
        <w:rPr>
          <w:rFonts w:hint="eastAsia" w:cs="宋体"/>
          <w:b/>
          <w:bCs/>
          <w:sz w:val="24"/>
          <w:szCs w:val="24"/>
        </w:rPr>
        <w:t>年</w:t>
      </w:r>
      <w:r>
        <w:rPr>
          <w:b/>
          <w:bCs/>
          <w:sz w:val="24"/>
          <w:szCs w:val="24"/>
          <w:u w:val="single"/>
        </w:rPr>
        <w:t xml:space="preserve"> 7 </w:t>
      </w:r>
      <w:r>
        <w:rPr>
          <w:rFonts w:hint="eastAsia" w:cs="宋体"/>
          <w:b/>
          <w:bCs/>
          <w:sz w:val="24"/>
          <w:szCs w:val="24"/>
        </w:rPr>
        <w:t>月</w:t>
      </w:r>
      <w:r>
        <w:rPr>
          <w:b/>
          <w:bCs/>
          <w:sz w:val="24"/>
          <w:szCs w:val="24"/>
          <w:u w:val="single"/>
        </w:rPr>
        <w:t xml:space="preserve"> 1</w:t>
      </w:r>
      <w:r>
        <w:rPr>
          <w:rFonts w:hint="eastAsia" w:cs="宋体"/>
          <w:b/>
          <w:bCs/>
          <w:sz w:val="24"/>
          <w:szCs w:val="24"/>
        </w:rPr>
        <w:t>日</w:t>
      </w:r>
    </w:p>
    <w:p>
      <w:pPr>
        <w:ind w:left="31680" w:leftChars="-1114" w:right="31680" w:rightChars="-1186" w:hanging="1"/>
        <w:jc w:val="center"/>
        <w:rPr>
          <w:b/>
          <w:bCs/>
          <w:sz w:val="24"/>
          <w:szCs w:val="24"/>
        </w:rPr>
      </w:pPr>
    </w:p>
    <w:tbl>
      <w:tblPr>
        <w:tblStyle w:val="9"/>
        <w:tblW w:w="167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838"/>
        <w:gridCol w:w="5102"/>
        <w:gridCol w:w="1415"/>
        <w:gridCol w:w="1324"/>
        <w:gridCol w:w="1135"/>
        <w:gridCol w:w="1136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1325" w:type="dxa"/>
            <w:vMerge w:val="restart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次</w:t>
            </w:r>
          </w:p>
        </w:tc>
        <w:tc>
          <w:tcPr>
            <w:tcW w:w="2838" w:type="dxa"/>
            <w:vMerge w:val="restart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5102" w:type="dxa"/>
            <w:vMerge w:val="restart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理论内容摘要</w:t>
            </w:r>
          </w:p>
        </w:tc>
        <w:tc>
          <w:tcPr>
            <w:tcW w:w="5010" w:type="dxa"/>
            <w:gridSpan w:val="4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授课时数</w:t>
            </w:r>
          </w:p>
        </w:tc>
        <w:tc>
          <w:tcPr>
            <w:tcW w:w="2465" w:type="dxa"/>
            <w:vMerge w:val="restart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1325" w:type="dxa"/>
            <w:vMerge w:val="continue"/>
            <w:vAlign w:val="center"/>
          </w:tcPr>
          <w:p>
            <w:pPr>
              <w:widowControl/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widowControl/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Merge w:val="continue"/>
            <w:vAlign w:val="center"/>
          </w:tcPr>
          <w:p>
            <w:pPr>
              <w:widowControl/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正高</w:t>
            </w: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副高</w:t>
            </w: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讲师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助教</w:t>
            </w:r>
          </w:p>
        </w:tc>
        <w:tc>
          <w:tcPr>
            <w:tcW w:w="2465" w:type="dxa"/>
            <w:vMerge w:val="continue"/>
            <w:vAlign w:val="center"/>
          </w:tcPr>
          <w:p>
            <w:pPr>
              <w:widowControl/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8.22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-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第一章、随机事件的概率；</w:t>
            </w:r>
          </w:p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事件的关系和运算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29-9.2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概率的加法公式和乘法公式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9.5-9.9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全概率公式和逆概率公式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9.12—9.16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第二章、随机变量与离散型随机变量</w:t>
            </w:r>
          </w:p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的分布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9.19—9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常见离散型随机变量的分布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26—9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连续型随机变量的分布（一）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10.1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0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—10.15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连续型随机变量的分布（二）</w:t>
            </w:r>
          </w:p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随机变量函数的分布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10.17-10.21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随机向量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24—1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0.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第三章、数学期望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10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31—11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方差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石太宾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7—11.11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协方差和相关系数理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11.14—11.18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大数定理与中心极限定理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11.21—11.25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第四章、数理统计基本概念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11.28—12.2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X</w:t>
            </w:r>
            <w:r>
              <w:rPr>
                <w:rFonts w:ascii="宋体" w:cs="宋体"/>
                <w:b/>
                <w:bCs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分布、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t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分布和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F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分布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12.5—12.9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第五章、总体参数的点估计</w:t>
            </w:r>
            <w:r>
              <w:rPr>
                <w:rFonts w:ascii="宋体"/>
                <w:b/>
                <w:bCs/>
                <w:sz w:val="24"/>
                <w:szCs w:val="24"/>
              </w:rPr>
              <w:t>——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矩估计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12.12—12.16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总体参数的点估计</w:t>
            </w:r>
            <w:r>
              <w:rPr>
                <w:rFonts w:ascii="宋体"/>
                <w:b/>
                <w:bCs/>
                <w:sz w:val="24"/>
                <w:szCs w:val="24"/>
              </w:rPr>
              <w:t>——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似然估计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12.19—12.23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正态总体参数的区间估计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838" w:type="dxa"/>
            <w:vAlign w:val="center"/>
          </w:tcPr>
          <w:p>
            <w:pPr>
              <w:ind w:left="31680" w:leftChars="67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12.26—12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总复习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ascii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石巧连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32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5102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9265" w:type="dxa"/>
            <w:gridSpan w:val="3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计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Merge w:val="restart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9" w:hRule="atLeast"/>
          <w:jc w:val="center"/>
        </w:trPr>
        <w:tc>
          <w:tcPr>
            <w:tcW w:w="9265" w:type="dxa"/>
            <w:gridSpan w:val="3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课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比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例（</w:t>
            </w:r>
            <w:r>
              <w:rPr>
                <w:rFonts w:ascii="宋体" w:cs="宋体"/>
                <w:b/>
                <w:bCs/>
                <w:sz w:val="24"/>
                <w:szCs w:val="24"/>
              </w:rPr>
              <w:t>%</w:t>
            </w:r>
            <w:r>
              <w:rPr>
                <w:rFonts w:hint="eastAsia" w:ascii="宋体" w:cs="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141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36" w:type="dxa"/>
            <w:vAlign w:val="center"/>
          </w:tcPr>
          <w:p>
            <w:pPr>
              <w:ind w:left="31680" w:leftChars="-1114" w:right="31680" w:rightChars="-1186" w:hanging="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5" w:type="dxa"/>
            <w:vMerge w:val="continue"/>
            <w:vAlign w:val="center"/>
          </w:tcPr>
          <w:p>
            <w:pPr>
              <w:widowControl/>
              <w:ind w:left="31680" w:leftChars="-1114" w:right="31680" w:rightChars="-1186" w:hanging="1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</w:tbl>
    <w:p>
      <w:pPr>
        <w:ind w:right="31680" w:rightChars="-1186"/>
      </w:pPr>
      <w:bookmarkStart w:id="0" w:name="_GoBack"/>
      <w:bookmarkEnd w:id="0"/>
    </w:p>
    <w:sectPr>
      <w:headerReference r:id="rId3" w:type="default"/>
      <w:pgSz w:w="20412" w:h="26082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jaVu Serif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新宋体-18030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62DE"/>
    <w:rsid w:val="0000491E"/>
    <w:rsid w:val="00006ED2"/>
    <w:rsid w:val="00020D01"/>
    <w:rsid w:val="00022990"/>
    <w:rsid w:val="00024359"/>
    <w:rsid w:val="000277E7"/>
    <w:rsid w:val="00040019"/>
    <w:rsid w:val="00043C17"/>
    <w:rsid w:val="00046B71"/>
    <w:rsid w:val="000517F0"/>
    <w:rsid w:val="00056A93"/>
    <w:rsid w:val="00061517"/>
    <w:rsid w:val="0008131F"/>
    <w:rsid w:val="00082FDC"/>
    <w:rsid w:val="00086070"/>
    <w:rsid w:val="00090F9B"/>
    <w:rsid w:val="00092285"/>
    <w:rsid w:val="000971CC"/>
    <w:rsid w:val="000A28C5"/>
    <w:rsid w:val="000A755B"/>
    <w:rsid w:val="000C4494"/>
    <w:rsid w:val="000D5750"/>
    <w:rsid w:val="000D5AB6"/>
    <w:rsid w:val="000E1050"/>
    <w:rsid w:val="000E227F"/>
    <w:rsid w:val="000E6445"/>
    <w:rsid w:val="000E7D5B"/>
    <w:rsid w:val="000F1435"/>
    <w:rsid w:val="000F1918"/>
    <w:rsid w:val="000F30C1"/>
    <w:rsid w:val="000F4867"/>
    <w:rsid w:val="000F4F3E"/>
    <w:rsid w:val="00102F69"/>
    <w:rsid w:val="00104ABA"/>
    <w:rsid w:val="00113AEF"/>
    <w:rsid w:val="00117F63"/>
    <w:rsid w:val="00127615"/>
    <w:rsid w:val="001321AB"/>
    <w:rsid w:val="00133792"/>
    <w:rsid w:val="001341BC"/>
    <w:rsid w:val="00134B7F"/>
    <w:rsid w:val="00135CA1"/>
    <w:rsid w:val="00140786"/>
    <w:rsid w:val="00146940"/>
    <w:rsid w:val="00154334"/>
    <w:rsid w:val="00154C85"/>
    <w:rsid w:val="00157C95"/>
    <w:rsid w:val="00162822"/>
    <w:rsid w:val="00170AC0"/>
    <w:rsid w:val="001727FB"/>
    <w:rsid w:val="001804F2"/>
    <w:rsid w:val="00180B2A"/>
    <w:rsid w:val="00184385"/>
    <w:rsid w:val="00185E6D"/>
    <w:rsid w:val="00191A36"/>
    <w:rsid w:val="00194264"/>
    <w:rsid w:val="001954DD"/>
    <w:rsid w:val="00196D12"/>
    <w:rsid w:val="001A2869"/>
    <w:rsid w:val="001A3202"/>
    <w:rsid w:val="001A5DE1"/>
    <w:rsid w:val="001B4EFF"/>
    <w:rsid w:val="001C07FA"/>
    <w:rsid w:val="001C4361"/>
    <w:rsid w:val="001C7565"/>
    <w:rsid w:val="001C78A2"/>
    <w:rsid w:val="001D15C8"/>
    <w:rsid w:val="001D1E57"/>
    <w:rsid w:val="001D4F61"/>
    <w:rsid w:val="001D5E34"/>
    <w:rsid w:val="001D624F"/>
    <w:rsid w:val="001D69F8"/>
    <w:rsid w:val="001E1D2D"/>
    <w:rsid w:val="001E2EC5"/>
    <w:rsid w:val="001E42E6"/>
    <w:rsid w:val="001F125A"/>
    <w:rsid w:val="001F46DB"/>
    <w:rsid w:val="001F6436"/>
    <w:rsid w:val="001F7BA6"/>
    <w:rsid w:val="002064F1"/>
    <w:rsid w:val="00207DEA"/>
    <w:rsid w:val="0021248D"/>
    <w:rsid w:val="00215BC2"/>
    <w:rsid w:val="00220FB3"/>
    <w:rsid w:val="00222CE0"/>
    <w:rsid w:val="0022470E"/>
    <w:rsid w:val="00225A8B"/>
    <w:rsid w:val="00231481"/>
    <w:rsid w:val="002372F6"/>
    <w:rsid w:val="00237C86"/>
    <w:rsid w:val="00241A71"/>
    <w:rsid w:val="00243E61"/>
    <w:rsid w:val="002441EE"/>
    <w:rsid w:val="00245E73"/>
    <w:rsid w:val="002540BF"/>
    <w:rsid w:val="002565F0"/>
    <w:rsid w:val="00261302"/>
    <w:rsid w:val="00262821"/>
    <w:rsid w:val="00263553"/>
    <w:rsid w:val="00264D8D"/>
    <w:rsid w:val="002657E2"/>
    <w:rsid w:val="00270A6D"/>
    <w:rsid w:val="00270A8F"/>
    <w:rsid w:val="00275D45"/>
    <w:rsid w:val="00281E0D"/>
    <w:rsid w:val="002858C0"/>
    <w:rsid w:val="002A2716"/>
    <w:rsid w:val="002A3B7E"/>
    <w:rsid w:val="002A55CB"/>
    <w:rsid w:val="002A5802"/>
    <w:rsid w:val="002A76E2"/>
    <w:rsid w:val="002B1688"/>
    <w:rsid w:val="002B3DD2"/>
    <w:rsid w:val="002B410B"/>
    <w:rsid w:val="002B68E2"/>
    <w:rsid w:val="002B6F7B"/>
    <w:rsid w:val="002C0ABA"/>
    <w:rsid w:val="002C10AD"/>
    <w:rsid w:val="002C3022"/>
    <w:rsid w:val="002C66BD"/>
    <w:rsid w:val="002D217C"/>
    <w:rsid w:val="002D3705"/>
    <w:rsid w:val="002E157B"/>
    <w:rsid w:val="002E4B9B"/>
    <w:rsid w:val="002E58D9"/>
    <w:rsid w:val="002E6CA1"/>
    <w:rsid w:val="002E7E0B"/>
    <w:rsid w:val="002F0685"/>
    <w:rsid w:val="002F1092"/>
    <w:rsid w:val="002F3B9E"/>
    <w:rsid w:val="00304249"/>
    <w:rsid w:val="00304DAD"/>
    <w:rsid w:val="00306383"/>
    <w:rsid w:val="0031262C"/>
    <w:rsid w:val="00320702"/>
    <w:rsid w:val="00320FB0"/>
    <w:rsid w:val="0032126F"/>
    <w:rsid w:val="003223BF"/>
    <w:rsid w:val="0032327F"/>
    <w:rsid w:val="0032344A"/>
    <w:rsid w:val="00325E25"/>
    <w:rsid w:val="00326CE2"/>
    <w:rsid w:val="00330910"/>
    <w:rsid w:val="00334890"/>
    <w:rsid w:val="00334A29"/>
    <w:rsid w:val="00335F5C"/>
    <w:rsid w:val="00340373"/>
    <w:rsid w:val="00342AFB"/>
    <w:rsid w:val="00345761"/>
    <w:rsid w:val="0035044B"/>
    <w:rsid w:val="0035135A"/>
    <w:rsid w:val="00351D89"/>
    <w:rsid w:val="00354B0B"/>
    <w:rsid w:val="0035501A"/>
    <w:rsid w:val="003563FE"/>
    <w:rsid w:val="00357D3F"/>
    <w:rsid w:val="00361BE2"/>
    <w:rsid w:val="00364CBC"/>
    <w:rsid w:val="00373EB2"/>
    <w:rsid w:val="00374B28"/>
    <w:rsid w:val="00375CA9"/>
    <w:rsid w:val="00381808"/>
    <w:rsid w:val="00384570"/>
    <w:rsid w:val="00385B76"/>
    <w:rsid w:val="00386552"/>
    <w:rsid w:val="00392852"/>
    <w:rsid w:val="0039371D"/>
    <w:rsid w:val="0039512F"/>
    <w:rsid w:val="003A1AEB"/>
    <w:rsid w:val="003A2EF8"/>
    <w:rsid w:val="003B1F36"/>
    <w:rsid w:val="003B5884"/>
    <w:rsid w:val="003C0A62"/>
    <w:rsid w:val="003C156B"/>
    <w:rsid w:val="003C186B"/>
    <w:rsid w:val="003D024C"/>
    <w:rsid w:val="003D3101"/>
    <w:rsid w:val="003D5B20"/>
    <w:rsid w:val="003E6CBD"/>
    <w:rsid w:val="003E78AE"/>
    <w:rsid w:val="003F63CE"/>
    <w:rsid w:val="003F68A5"/>
    <w:rsid w:val="0040648F"/>
    <w:rsid w:val="0040734D"/>
    <w:rsid w:val="004263A5"/>
    <w:rsid w:val="00426E76"/>
    <w:rsid w:val="0043555B"/>
    <w:rsid w:val="00435E3C"/>
    <w:rsid w:val="00437B38"/>
    <w:rsid w:val="0044096C"/>
    <w:rsid w:val="0044153A"/>
    <w:rsid w:val="0044335D"/>
    <w:rsid w:val="004500E0"/>
    <w:rsid w:val="0045136B"/>
    <w:rsid w:val="00451817"/>
    <w:rsid w:val="00454763"/>
    <w:rsid w:val="004548FA"/>
    <w:rsid w:val="00456702"/>
    <w:rsid w:val="00457FA5"/>
    <w:rsid w:val="00471170"/>
    <w:rsid w:val="004712C0"/>
    <w:rsid w:val="00472B87"/>
    <w:rsid w:val="00473C05"/>
    <w:rsid w:val="0047448B"/>
    <w:rsid w:val="0047680C"/>
    <w:rsid w:val="00477F2D"/>
    <w:rsid w:val="00493D1D"/>
    <w:rsid w:val="00496EE7"/>
    <w:rsid w:val="00497F9A"/>
    <w:rsid w:val="004A57A2"/>
    <w:rsid w:val="004B56AD"/>
    <w:rsid w:val="004C0FC5"/>
    <w:rsid w:val="004C2170"/>
    <w:rsid w:val="004C2AFE"/>
    <w:rsid w:val="004C397C"/>
    <w:rsid w:val="004C5842"/>
    <w:rsid w:val="004C6986"/>
    <w:rsid w:val="004E5EB7"/>
    <w:rsid w:val="004F267F"/>
    <w:rsid w:val="004F4D88"/>
    <w:rsid w:val="00511D9B"/>
    <w:rsid w:val="00516E53"/>
    <w:rsid w:val="00522D66"/>
    <w:rsid w:val="00525E2D"/>
    <w:rsid w:val="00531F34"/>
    <w:rsid w:val="005330E8"/>
    <w:rsid w:val="00534A7E"/>
    <w:rsid w:val="00537956"/>
    <w:rsid w:val="0054051C"/>
    <w:rsid w:val="00543323"/>
    <w:rsid w:val="0054374D"/>
    <w:rsid w:val="00544343"/>
    <w:rsid w:val="005535BC"/>
    <w:rsid w:val="005538C1"/>
    <w:rsid w:val="0055393D"/>
    <w:rsid w:val="00555A77"/>
    <w:rsid w:val="00557947"/>
    <w:rsid w:val="005601DE"/>
    <w:rsid w:val="00562417"/>
    <w:rsid w:val="00567F3A"/>
    <w:rsid w:val="00571832"/>
    <w:rsid w:val="00583078"/>
    <w:rsid w:val="00583A33"/>
    <w:rsid w:val="0058658E"/>
    <w:rsid w:val="005967DD"/>
    <w:rsid w:val="005A0E01"/>
    <w:rsid w:val="005A1E4C"/>
    <w:rsid w:val="005A36EE"/>
    <w:rsid w:val="005A5431"/>
    <w:rsid w:val="005B06CB"/>
    <w:rsid w:val="005B1A55"/>
    <w:rsid w:val="005B3977"/>
    <w:rsid w:val="005C336C"/>
    <w:rsid w:val="005C5B2C"/>
    <w:rsid w:val="005C642E"/>
    <w:rsid w:val="005C6732"/>
    <w:rsid w:val="005D193A"/>
    <w:rsid w:val="005D56E2"/>
    <w:rsid w:val="005D69F5"/>
    <w:rsid w:val="005E16A6"/>
    <w:rsid w:val="005E1E8E"/>
    <w:rsid w:val="005E404A"/>
    <w:rsid w:val="005F0135"/>
    <w:rsid w:val="005F32F5"/>
    <w:rsid w:val="005F6C63"/>
    <w:rsid w:val="00605345"/>
    <w:rsid w:val="00610435"/>
    <w:rsid w:val="00612C06"/>
    <w:rsid w:val="0061312A"/>
    <w:rsid w:val="006243CE"/>
    <w:rsid w:val="006252FB"/>
    <w:rsid w:val="00625E73"/>
    <w:rsid w:val="00626396"/>
    <w:rsid w:val="00626CD3"/>
    <w:rsid w:val="00630760"/>
    <w:rsid w:val="00631432"/>
    <w:rsid w:val="00632AA8"/>
    <w:rsid w:val="00634887"/>
    <w:rsid w:val="00637315"/>
    <w:rsid w:val="006524E5"/>
    <w:rsid w:val="00654C39"/>
    <w:rsid w:val="00655A42"/>
    <w:rsid w:val="00660016"/>
    <w:rsid w:val="006621B3"/>
    <w:rsid w:val="00664907"/>
    <w:rsid w:val="00666C1D"/>
    <w:rsid w:val="00666C8C"/>
    <w:rsid w:val="00672394"/>
    <w:rsid w:val="006758B6"/>
    <w:rsid w:val="00680B5E"/>
    <w:rsid w:val="00681022"/>
    <w:rsid w:val="00687545"/>
    <w:rsid w:val="006917AE"/>
    <w:rsid w:val="006922EA"/>
    <w:rsid w:val="00694626"/>
    <w:rsid w:val="00696F8B"/>
    <w:rsid w:val="006A2399"/>
    <w:rsid w:val="006A3BAA"/>
    <w:rsid w:val="006A473B"/>
    <w:rsid w:val="006A4CDE"/>
    <w:rsid w:val="006A55CC"/>
    <w:rsid w:val="006A5904"/>
    <w:rsid w:val="006A7FA0"/>
    <w:rsid w:val="006B68B3"/>
    <w:rsid w:val="006C0EA0"/>
    <w:rsid w:val="006D633C"/>
    <w:rsid w:val="006E5C5B"/>
    <w:rsid w:val="006F05BF"/>
    <w:rsid w:val="006F2789"/>
    <w:rsid w:val="006F3E11"/>
    <w:rsid w:val="006F3E3B"/>
    <w:rsid w:val="006F51B8"/>
    <w:rsid w:val="006F576D"/>
    <w:rsid w:val="006F7865"/>
    <w:rsid w:val="00700E9E"/>
    <w:rsid w:val="00702E9D"/>
    <w:rsid w:val="007030BE"/>
    <w:rsid w:val="007033BE"/>
    <w:rsid w:val="00703EF8"/>
    <w:rsid w:val="0070703F"/>
    <w:rsid w:val="00710DB4"/>
    <w:rsid w:val="007124DB"/>
    <w:rsid w:val="0071276B"/>
    <w:rsid w:val="00714A61"/>
    <w:rsid w:val="00716DCD"/>
    <w:rsid w:val="00725344"/>
    <w:rsid w:val="00730B1F"/>
    <w:rsid w:val="007354CA"/>
    <w:rsid w:val="00737EDB"/>
    <w:rsid w:val="007413F2"/>
    <w:rsid w:val="00762ED6"/>
    <w:rsid w:val="00767BB0"/>
    <w:rsid w:val="00770484"/>
    <w:rsid w:val="00773B5C"/>
    <w:rsid w:val="007759A6"/>
    <w:rsid w:val="0078046E"/>
    <w:rsid w:val="007827A3"/>
    <w:rsid w:val="007839DE"/>
    <w:rsid w:val="007849E6"/>
    <w:rsid w:val="00790F9E"/>
    <w:rsid w:val="00792CC9"/>
    <w:rsid w:val="0079324C"/>
    <w:rsid w:val="00793650"/>
    <w:rsid w:val="00796C0B"/>
    <w:rsid w:val="007A6719"/>
    <w:rsid w:val="007B7F60"/>
    <w:rsid w:val="007C06D2"/>
    <w:rsid w:val="007D01B0"/>
    <w:rsid w:val="007D198F"/>
    <w:rsid w:val="007E552E"/>
    <w:rsid w:val="007F29EF"/>
    <w:rsid w:val="007F3097"/>
    <w:rsid w:val="007F4564"/>
    <w:rsid w:val="007F4903"/>
    <w:rsid w:val="008043D6"/>
    <w:rsid w:val="00806907"/>
    <w:rsid w:val="00811D1F"/>
    <w:rsid w:val="0081219E"/>
    <w:rsid w:val="00812D65"/>
    <w:rsid w:val="0081370E"/>
    <w:rsid w:val="0081390A"/>
    <w:rsid w:val="008146D0"/>
    <w:rsid w:val="00824386"/>
    <w:rsid w:val="0082445F"/>
    <w:rsid w:val="0082633F"/>
    <w:rsid w:val="00827FF1"/>
    <w:rsid w:val="00833798"/>
    <w:rsid w:val="00840E8D"/>
    <w:rsid w:val="008412C6"/>
    <w:rsid w:val="008419D2"/>
    <w:rsid w:val="00843C91"/>
    <w:rsid w:val="0085008C"/>
    <w:rsid w:val="00851D9B"/>
    <w:rsid w:val="0085276C"/>
    <w:rsid w:val="00860D8E"/>
    <w:rsid w:val="00861811"/>
    <w:rsid w:val="008637F1"/>
    <w:rsid w:val="00866123"/>
    <w:rsid w:val="0087419A"/>
    <w:rsid w:val="008767B0"/>
    <w:rsid w:val="00876BAA"/>
    <w:rsid w:val="008775F9"/>
    <w:rsid w:val="00881127"/>
    <w:rsid w:val="00882CD4"/>
    <w:rsid w:val="00883DEB"/>
    <w:rsid w:val="00883F18"/>
    <w:rsid w:val="00885B3C"/>
    <w:rsid w:val="00885BE8"/>
    <w:rsid w:val="008919E8"/>
    <w:rsid w:val="00894044"/>
    <w:rsid w:val="008974AC"/>
    <w:rsid w:val="008A1599"/>
    <w:rsid w:val="008A2930"/>
    <w:rsid w:val="008A7CF5"/>
    <w:rsid w:val="008B0C59"/>
    <w:rsid w:val="008B309D"/>
    <w:rsid w:val="008B4369"/>
    <w:rsid w:val="008B4B30"/>
    <w:rsid w:val="008B60DD"/>
    <w:rsid w:val="008B677A"/>
    <w:rsid w:val="008C1A49"/>
    <w:rsid w:val="008C3A56"/>
    <w:rsid w:val="008C3DD3"/>
    <w:rsid w:val="008C5D0A"/>
    <w:rsid w:val="008C6E83"/>
    <w:rsid w:val="008D594F"/>
    <w:rsid w:val="008E547C"/>
    <w:rsid w:val="008E6C2E"/>
    <w:rsid w:val="008F3DF6"/>
    <w:rsid w:val="008F58D8"/>
    <w:rsid w:val="008F60D6"/>
    <w:rsid w:val="00900E27"/>
    <w:rsid w:val="009016B0"/>
    <w:rsid w:val="00902F43"/>
    <w:rsid w:val="00903625"/>
    <w:rsid w:val="009123CB"/>
    <w:rsid w:val="009143D0"/>
    <w:rsid w:val="00917C5D"/>
    <w:rsid w:val="00922F22"/>
    <w:rsid w:val="00923404"/>
    <w:rsid w:val="009304C8"/>
    <w:rsid w:val="00931795"/>
    <w:rsid w:val="0094039C"/>
    <w:rsid w:val="00943545"/>
    <w:rsid w:val="00944AEB"/>
    <w:rsid w:val="00950442"/>
    <w:rsid w:val="009560C4"/>
    <w:rsid w:val="00966394"/>
    <w:rsid w:val="00966C77"/>
    <w:rsid w:val="00971495"/>
    <w:rsid w:val="00972934"/>
    <w:rsid w:val="0097553D"/>
    <w:rsid w:val="00981A3F"/>
    <w:rsid w:val="00983FB6"/>
    <w:rsid w:val="00987001"/>
    <w:rsid w:val="00991E3D"/>
    <w:rsid w:val="009941A8"/>
    <w:rsid w:val="00994753"/>
    <w:rsid w:val="009B008C"/>
    <w:rsid w:val="009B0889"/>
    <w:rsid w:val="009B1C87"/>
    <w:rsid w:val="009B2EE4"/>
    <w:rsid w:val="009B463B"/>
    <w:rsid w:val="009B5894"/>
    <w:rsid w:val="009D648D"/>
    <w:rsid w:val="009D68AB"/>
    <w:rsid w:val="009D6FBF"/>
    <w:rsid w:val="009D795A"/>
    <w:rsid w:val="009E2143"/>
    <w:rsid w:val="009E2E80"/>
    <w:rsid w:val="009E5A03"/>
    <w:rsid w:val="009E6020"/>
    <w:rsid w:val="009F1B8B"/>
    <w:rsid w:val="00A04A38"/>
    <w:rsid w:val="00A0755B"/>
    <w:rsid w:val="00A07FAC"/>
    <w:rsid w:val="00A14F2B"/>
    <w:rsid w:val="00A166BF"/>
    <w:rsid w:val="00A20733"/>
    <w:rsid w:val="00A226A2"/>
    <w:rsid w:val="00A23F9B"/>
    <w:rsid w:val="00A36DCA"/>
    <w:rsid w:val="00A40FF3"/>
    <w:rsid w:val="00A4139B"/>
    <w:rsid w:val="00A42D0A"/>
    <w:rsid w:val="00A45B8F"/>
    <w:rsid w:val="00A54657"/>
    <w:rsid w:val="00A61133"/>
    <w:rsid w:val="00A70E48"/>
    <w:rsid w:val="00A72EA3"/>
    <w:rsid w:val="00A73A02"/>
    <w:rsid w:val="00A865A7"/>
    <w:rsid w:val="00A874E5"/>
    <w:rsid w:val="00A914DE"/>
    <w:rsid w:val="00A9165A"/>
    <w:rsid w:val="00A965AF"/>
    <w:rsid w:val="00AA119D"/>
    <w:rsid w:val="00AA383C"/>
    <w:rsid w:val="00AB0176"/>
    <w:rsid w:val="00AC054E"/>
    <w:rsid w:val="00AC1016"/>
    <w:rsid w:val="00AC174B"/>
    <w:rsid w:val="00AC1ABC"/>
    <w:rsid w:val="00AC571E"/>
    <w:rsid w:val="00AC66CA"/>
    <w:rsid w:val="00AD2178"/>
    <w:rsid w:val="00AD4C94"/>
    <w:rsid w:val="00AD521D"/>
    <w:rsid w:val="00AE0A64"/>
    <w:rsid w:val="00AE1138"/>
    <w:rsid w:val="00AE48F5"/>
    <w:rsid w:val="00AE5C61"/>
    <w:rsid w:val="00AE6B11"/>
    <w:rsid w:val="00AF3697"/>
    <w:rsid w:val="00AF49D1"/>
    <w:rsid w:val="00B01501"/>
    <w:rsid w:val="00B023EB"/>
    <w:rsid w:val="00B04230"/>
    <w:rsid w:val="00B0560F"/>
    <w:rsid w:val="00B17790"/>
    <w:rsid w:val="00B221F8"/>
    <w:rsid w:val="00B24982"/>
    <w:rsid w:val="00B24A36"/>
    <w:rsid w:val="00B2681C"/>
    <w:rsid w:val="00B341E9"/>
    <w:rsid w:val="00B4365C"/>
    <w:rsid w:val="00B51A7E"/>
    <w:rsid w:val="00B528C4"/>
    <w:rsid w:val="00B53411"/>
    <w:rsid w:val="00B53F3F"/>
    <w:rsid w:val="00B5632D"/>
    <w:rsid w:val="00B564BD"/>
    <w:rsid w:val="00B63CC0"/>
    <w:rsid w:val="00B64FBD"/>
    <w:rsid w:val="00B6638E"/>
    <w:rsid w:val="00B75F62"/>
    <w:rsid w:val="00BA3985"/>
    <w:rsid w:val="00BA4D60"/>
    <w:rsid w:val="00BA4F20"/>
    <w:rsid w:val="00BB10DA"/>
    <w:rsid w:val="00BB1581"/>
    <w:rsid w:val="00BB2DDE"/>
    <w:rsid w:val="00BB4056"/>
    <w:rsid w:val="00BB4D6F"/>
    <w:rsid w:val="00BB692F"/>
    <w:rsid w:val="00BC2EB0"/>
    <w:rsid w:val="00BC7262"/>
    <w:rsid w:val="00BC7CB2"/>
    <w:rsid w:val="00BD7C97"/>
    <w:rsid w:val="00BE25E0"/>
    <w:rsid w:val="00BE4CA1"/>
    <w:rsid w:val="00BE65AE"/>
    <w:rsid w:val="00BE6EE1"/>
    <w:rsid w:val="00BE73B6"/>
    <w:rsid w:val="00BE73D1"/>
    <w:rsid w:val="00BE7E26"/>
    <w:rsid w:val="00BF0211"/>
    <w:rsid w:val="00BF34D7"/>
    <w:rsid w:val="00BF57FE"/>
    <w:rsid w:val="00C008C0"/>
    <w:rsid w:val="00C02A5A"/>
    <w:rsid w:val="00C06C22"/>
    <w:rsid w:val="00C0776A"/>
    <w:rsid w:val="00C15D1A"/>
    <w:rsid w:val="00C250F6"/>
    <w:rsid w:val="00C25FC4"/>
    <w:rsid w:val="00C31B08"/>
    <w:rsid w:val="00C32434"/>
    <w:rsid w:val="00C35170"/>
    <w:rsid w:val="00C37264"/>
    <w:rsid w:val="00C40379"/>
    <w:rsid w:val="00C464AA"/>
    <w:rsid w:val="00C52184"/>
    <w:rsid w:val="00C52FC5"/>
    <w:rsid w:val="00C6042D"/>
    <w:rsid w:val="00C60D68"/>
    <w:rsid w:val="00C62FD3"/>
    <w:rsid w:val="00C7051B"/>
    <w:rsid w:val="00C70691"/>
    <w:rsid w:val="00C716A9"/>
    <w:rsid w:val="00C73537"/>
    <w:rsid w:val="00C815D0"/>
    <w:rsid w:val="00C8166F"/>
    <w:rsid w:val="00C8413C"/>
    <w:rsid w:val="00C846B9"/>
    <w:rsid w:val="00C85E0B"/>
    <w:rsid w:val="00C867FE"/>
    <w:rsid w:val="00C87275"/>
    <w:rsid w:val="00C87B58"/>
    <w:rsid w:val="00C9145B"/>
    <w:rsid w:val="00C926BE"/>
    <w:rsid w:val="00C92F28"/>
    <w:rsid w:val="00C94A1F"/>
    <w:rsid w:val="00C974C6"/>
    <w:rsid w:val="00CA00E9"/>
    <w:rsid w:val="00CA12FF"/>
    <w:rsid w:val="00CA1BE7"/>
    <w:rsid w:val="00CA6CCA"/>
    <w:rsid w:val="00CB397C"/>
    <w:rsid w:val="00CB550B"/>
    <w:rsid w:val="00CC399F"/>
    <w:rsid w:val="00CD589B"/>
    <w:rsid w:val="00CD6600"/>
    <w:rsid w:val="00CE4C7D"/>
    <w:rsid w:val="00CF0CE5"/>
    <w:rsid w:val="00CF1F45"/>
    <w:rsid w:val="00CF23AA"/>
    <w:rsid w:val="00CF31E0"/>
    <w:rsid w:val="00CF3CB9"/>
    <w:rsid w:val="00CF7538"/>
    <w:rsid w:val="00D03BFF"/>
    <w:rsid w:val="00D107EC"/>
    <w:rsid w:val="00D10BC8"/>
    <w:rsid w:val="00D10F2B"/>
    <w:rsid w:val="00D13650"/>
    <w:rsid w:val="00D14098"/>
    <w:rsid w:val="00D14F78"/>
    <w:rsid w:val="00D21D3B"/>
    <w:rsid w:val="00D26DA1"/>
    <w:rsid w:val="00D26E11"/>
    <w:rsid w:val="00D30CA6"/>
    <w:rsid w:val="00D31235"/>
    <w:rsid w:val="00D341B1"/>
    <w:rsid w:val="00D35565"/>
    <w:rsid w:val="00D36B39"/>
    <w:rsid w:val="00D37CD7"/>
    <w:rsid w:val="00D42D9B"/>
    <w:rsid w:val="00D4454D"/>
    <w:rsid w:val="00D45E5A"/>
    <w:rsid w:val="00D506D7"/>
    <w:rsid w:val="00D50779"/>
    <w:rsid w:val="00D51F80"/>
    <w:rsid w:val="00D53123"/>
    <w:rsid w:val="00D55428"/>
    <w:rsid w:val="00D57ED1"/>
    <w:rsid w:val="00D6046C"/>
    <w:rsid w:val="00D60748"/>
    <w:rsid w:val="00D657F3"/>
    <w:rsid w:val="00D66264"/>
    <w:rsid w:val="00D71929"/>
    <w:rsid w:val="00D82E31"/>
    <w:rsid w:val="00D86A6D"/>
    <w:rsid w:val="00D9124B"/>
    <w:rsid w:val="00D9177C"/>
    <w:rsid w:val="00D9310C"/>
    <w:rsid w:val="00DB5351"/>
    <w:rsid w:val="00DB675D"/>
    <w:rsid w:val="00DB7A41"/>
    <w:rsid w:val="00DC08C7"/>
    <w:rsid w:val="00DC4D71"/>
    <w:rsid w:val="00DC54E0"/>
    <w:rsid w:val="00DC5FE5"/>
    <w:rsid w:val="00DD270F"/>
    <w:rsid w:val="00DD7F3A"/>
    <w:rsid w:val="00DE1120"/>
    <w:rsid w:val="00DE2A65"/>
    <w:rsid w:val="00DE63F3"/>
    <w:rsid w:val="00DE7E6A"/>
    <w:rsid w:val="00DF0880"/>
    <w:rsid w:val="00E03F91"/>
    <w:rsid w:val="00E14AD1"/>
    <w:rsid w:val="00E24217"/>
    <w:rsid w:val="00E3247B"/>
    <w:rsid w:val="00E33E85"/>
    <w:rsid w:val="00E34C12"/>
    <w:rsid w:val="00E4234E"/>
    <w:rsid w:val="00E45697"/>
    <w:rsid w:val="00E50B50"/>
    <w:rsid w:val="00E511D8"/>
    <w:rsid w:val="00E52469"/>
    <w:rsid w:val="00E56782"/>
    <w:rsid w:val="00E63AAD"/>
    <w:rsid w:val="00E73A0F"/>
    <w:rsid w:val="00E86987"/>
    <w:rsid w:val="00E902B2"/>
    <w:rsid w:val="00E90C34"/>
    <w:rsid w:val="00E92D14"/>
    <w:rsid w:val="00E96921"/>
    <w:rsid w:val="00E97E27"/>
    <w:rsid w:val="00EA46B9"/>
    <w:rsid w:val="00EA4A10"/>
    <w:rsid w:val="00EA5C8C"/>
    <w:rsid w:val="00EA62DE"/>
    <w:rsid w:val="00EB6595"/>
    <w:rsid w:val="00EC29CA"/>
    <w:rsid w:val="00ED7851"/>
    <w:rsid w:val="00EE1415"/>
    <w:rsid w:val="00EE1B79"/>
    <w:rsid w:val="00EE2ABE"/>
    <w:rsid w:val="00EF0B44"/>
    <w:rsid w:val="00EF1539"/>
    <w:rsid w:val="00EF2B9B"/>
    <w:rsid w:val="00EF5C8D"/>
    <w:rsid w:val="00F1244B"/>
    <w:rsid w:val="00F21E2D"/>
    <w:rsid w:val="00F22924"/>
    <w:rsid w:val="00F25ADF"/>
    <w:rsid w:val="00F263EF"/>
    <w:rsid w:val="00F27DB9"/>
    <w:rsid w:val="00F3270C"/>
    <w:rsid w:val="00F329DE"/>
    <w:rsid w:val="00F36E26"/>
    <w:rsid w:val="00F37B56"/>
    <w:rsid w:val="00F43E48"/>
    <w:rsid w:val="00F44262"/>
    <w:rsid w:val="00F54A99"/>
    <w:rsid w:val="00F54C15"/>
    <w:rsid w:val="00F55002"/>
    <w:rsid w:val="00F65E47"/>
    <w:rsid w:val="00F678E2"/>
    <w:rsid w:val="00F71106"/>
    <w:rsid w:val="00F73F2B"/>
    <w:rsid w:val="00F7476C"/>
    <w:rsid w:val="00F75A16"/>
    <w:rsid w:val="00F76394"/>
    <w:rsid w:val="00F80B42"/>
    <w:rsid w:val="00F86085"/>
    <w:rsid w:val="00F872F3"/>
    <w:rsid w:val="00FA1722"/>
    <w:rsid w:val="00FA5207"/>
    <w:rsid w:val="00FA579C"/>
    <w:rsid w:val="00FA5DD9"/>
    <w:rsid w:val="00FB022E"/>
    <w:rsid w:val="00FB618B"/>
    <w:rsid w:val="00FC3B50"/>
    <w:rsid w:val="00FD3A15"/>
    <w:rsid w:val="00FE02BB"/>
    <w:rsid w:val="00FE08ED"/>
    <w:rsid w:val="00FE39B6"/>
    <w:rsid w:val="00FF07EE"/>
    <w:rsid w:val="00FF1CDF"/>
    <w:rsid w:val="00FF2D0D"/>
    <w:rsid w:val="1C80093B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6">
    <w:name w:val="Default Paragraph Font"/>
    <w:semiHidden/>
    <w:uiPriority w:val="99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3"/>
    <w:uiPriority w:val="99"/>
    <w:pPr>
      <w:spacing w:line="360" w:lineRule="auto"/>
      <w:ind w:firstLine="600"/>
    </w:pPr>
    <w:rPr>
      <w:sz w:val="28"/>
      <w:szCs w:val="2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</w:style>
  <w:style w:type="character" w:styleId="8">
    <w:name w:val="Emphasis"/>
    <w:basedOn w:val="6"/>
    <w:qFormat/>
    <w:uiPriority w:val="99"/>
    <w:rPr>
      <w:i/>
      <w:iCs/>
    </w:rPr>
  </w:style>
  <w:style w:type="character" w:customStyle="1" w:styleId="10">
    <w:name w:val="Heading 1 Char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Header Char"/>
    <w:basedOn w:val="6"/>
    <w:link w:val="5"/>
    <w:qFormat/>
    <w:locked/>
    <w:uiPriority w:val="99"/>
    <w:rPr>
      <w:kern w:val="2"/>
      <w:sz w:val="18"/>
      <w:szCs w:val="18"/>
    </w:rPr>
  </w:style>
  <w:style w:type="character" w:customStyle="1" w:styleId="12">
    <w:name w:val="Footer Char"/>
    <w:basedOn w:val="6"/>
    <w:link w:val="4"/>
    <w:locked/>
    <w:uiPriority w:val="99"/>
    <w:rPr>
      <w:kern w:val="2"/>
      <w:sz w:val="18"/>
      <w:szCs w:val="18"/>
    </w:rPr>
  </w:style>
  <w:style w:type="character" w:customStyle="1" w:styleId="13">
    <w:name w:val="Body Text Indent Char"/>
    <w:basedOn w:val="6"/>
    <w:link w:val="3"/>
    <w:semiHidden/>
    <w:qFormat/>
    <w:uiPriority w:val="99"/>
    <w:rPr>
      <w:szCs w:val="21"/>
    </w:rPr>
  </w:style>
  <w:style w:type="paragraph" w:customStyle="1" w:styleId="14">
    <w:name w:val="表格内容"/>
    <w:basedOn w:val="1"/>
    <w:qFormat/>
    <w:uiPriority w:val="99"/>
    <w:pPr>
      <w:suppressLineNumbers/>
      <w:suppressAutoHyphens/>
      <w:jc w:val="left"/>
    </w:pPr>
    <w:rPr>
      <w:rFonts w:ascii="DejaVu Serif" w:hAnsi="DejaVu Serif" w:eastAsia="新宋体-18030" w:cs="DejaVu Serif"/>
      <w:kern w:val="1"/>
      <w:sz w:val="24"/>
      <w:szCs w:val="24"/>
      <w:lang w:eastAsia="hi-IN" w:bidi="hi-IN"/>
    </w:rPr>
  </w:style>
  <w:style w:type="paragraph" w:customStyle="1" w:styleId="15">
    <w:name w:val="tgt1"/>
    <w:basedOn w:val="1"/>
    <w:qFormat/>
    <w:uiPriority w:val="99"/>
    <w:pPr>
      <w:widowControl/>
      <w:spacing w:after="20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6">
    <w:name w:val="列出段落1"/>
    <w:basedOn w:val="1"/>
    <w:uiPriority w:val="99"/>
    <w:pPr>
      <w:ind w:firstLine="420" w:firstLineChars="200"/>
    </w:pPr>
    <w:rPr>
      <w:rFonts w:ascii="Calibri" w:hAnsi="Calibri" w:cs="Calibri"/>
    </w:rPr>
  </w:style>
  <w:style w:type="character" w:customStyle="1" w:styleId="17">
    <w:name w:val="页眉 Char Char"/>
    <w:uiPriority w:val="99"/>
    <w:rPr>
      <w:kern w:val="2"/>
      <w:sz w:val="18"/>
      <w:szCs w:val="18"/>
    </w:rPr>
  </w:style>
  <w:style w:type="character" w:customStyle="1" w:styleId="18">
    <w:name w:val="页脚 Char Char"/>
    <w:uiPriority w:val="99"/>
    <w:rPr>
      <w:kern w:val="2"/>
      <w:sz w:val="18"/>
      <w:szCs w:val="18"/>
    </w:rPr>
  </w:style>
  <w:style w:type="paragraph" w:customStyle="1" w:styleId="19">
    <w:name w:val="p0"/>
    <w:basedOn w:val="1"/>
    <w:qFormat/>
    <w:uiPriority w:val="99"/>
    <w:pPr>
      <w:widowControl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jwc</Company>
  <Pages>1</Pages>
  <Words>144</Words>
  <Characters>825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2016-07-06T03:29:00Z</dcterms:created>
  <dc:creator>lijian</dc:creator>
  <cp:lastModifiedBy>Administrator</cp:lastModifiedBy>
  <dcterms:modified xsi:type="dcterms:W3CDTF">2016-07-18T08:16:09Z</dcterms:modified>
  <dc:title>08-09（一）教学日历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