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28C" w:rsidRPr="00A9728C" w:rsidRDefault="00A9728C" w:rsidP="00A9728C">
      <w:pPr>
        <w:spacing w:line="360" w:lineRule="auto"/>
        <w:jc w:val="center"/>
        <w:rPr>
          <w:rFonts w:ascii="黑体" w:eastAsia="黑体" w:hAnsi="微软雅黑"/>
          <w:sz w:val="24"/>
          <w:szCs w:val="24"/>
        </w:rPr>
      </w:pPr>
      <w:r w:rsidRPr="00A9728C">
        <w:rPr>
          <w:rFonts w:ascii="黑体" w:eastAsia="黑体" w:hAnsi="微软雅黑" w:hint="eastAsia"/>
          <w:sz w:val="24"/>
          <w:szCs w:val="24"/>
        </w:rPr>
        <w:t>WDR26在大鼠H9c2心肌细胞缺氧所致线粒体自噬中的作用及机制研究</w:t>
      </w:r>
    </w:p>
    <w:p w:rsidR="00A9728C" w:rsidRPr="00A9728C" w:rsidRDefault="00A9728C" w:rsidP="00A9728C">
      <w:pPr>
        <w:spacing w:line="360" w:lineRule="auto"/>
        <w:jc w:val="center"/>
        <w:rPr>
          <w:rFonts w:ascii="黑体" w:eastAsia="黑体" w:hAnsi="微软雅黑"/>
          <w:sz w:val="24"/>
          <w:szCs w:val="24"/>
        </w:rPr>
      </w:pPr>
      <w:r w:rsidRPr="00A9728C">
        <w:rPr>
          <w:rFonts w:ascii="黑体" w:eastAsia="黑体" w:hAnsi="微软雅黑" w:hint="eastAsia"/>
          <w:sz w:val="24"/>
          <w:szCs w:val="24"/>
        </w:rPr>
        <w:t>申请人：赵</w:t>
      </w:r>
      <w:r w:rsidR="005E5FD4">
        <w:rPr>
          <w:rFonts w:ascii="黑体" w:eastAsia="黑体" w:hAnsi="微软雅黑" w:hint="eastAsia"/>
          <w:sz w:val="24"/>
          <w:szCs w:val="24"/>
        </w:rPr>
        <w:t xml:space="preserve">  </w:t>
      </w:r>
      <w:r w:rsidRPr="00A9728C">
        <w:rPr>
          <w:rFonts w:ascii="黑体" w:eastAsia="黑体" w:hAnsi="微软雅黑" w:hint="eastAsia"/>
          <w:sz w:val="24"/>
          <w:szCs w:val="24"/>
        </w:rPr>
        <w:t>佳</w:t>
      </w:r>
    </w:p>
    <w:p w:rsidR="00A9728C" w:rsidRPr="00A9728C" w:rsidRDefault="00A9728C" w:rsidP="00A9728C">
      <w:pPr>
        <w:spacing w:line="360" w:lineRule="auto"/>
        <w:jc w:val="center"/>
        <w:rPr>
          <w:rFonts w:ascii="黑体" w:eastAsia="黑体" w:hAnsi="微软雅黑"/>
          <w:sz w:val="24"/>
          <w:szCs w:val="24"/>
        </w:rPr>
      </w:pPr>
      <w:r w:rsidRPr="00A9728C">
        <w:rPr>
          <w:rFonts w:ascii="黑体" w:eastAsia="黑体" w:hAnsi="微软雅黑" w:hint="eastAsia"/>
          <w:sz w:val="24"/>
          <w:szCs w:val="24"/>
        </w:rPr>
        <w:t>指导老师：孙银平</w:t>
      </w:r>
    </w:p>
    <w:p w:rsidR="00A9728C" w:rsidRPr="00A9728C" w:rsidRDefault="00A9728C" w:rsidP="00A9728C">
      <w:pPr>
        <w:spacing w:line="360" w:lineRule="auto"/>
        <w:jc w:val="center"/>
        <w:rPr>
          <w:b/>
          <w:sz w:val="24"/>
          <w:szCs w:val="24"/>
        </w:rPr>
      </w:pPr>
      <w:r w:rsidRPr="00A9728C">
        <w:rPr>
          <w:rFonts w:hint="eastAsia"/>
          <w:b/>
          <w:sz w:val="24"/>
          <w:szCs w:val="24"/>
        </w:rPr>
        <w:t>摘</w:t>
      </w:r>
      <w:r w:rsidRPr="00A9728C">
        <w:rPr>
          <w:rFonts w:hint="eastAsia"/>
          <w:b/>
          <w:sz w:val="24"/>
          <w:szCs w:val="24"/>
        </w:rPr>
        <w:t xml:space="preserve"> </w:t>
      </w:r>
      <w:r w:rsidRPr="00A9728C">
        <w:rPr>
          <w:rFonts w:hint="eastAsia"/>
          <w:b/>
          <w:sz w:val="24"/>
          <w:szCs w:val="24"/>
        </w:rPr>
        <w:t>要</w:t>
      </w:r>
    </w:p>
    <w:p w:rsidR="00A9728C" w:rsidRPr="00A9728C" w:rsidRDefault="00A9728C" w:rsidP="00A9728C">
      <w:pPr>
        <w:spacing w:line="360" w:lineRule="auto"/>
        <w:ind w:firstLineChars="196" w:firstLine="472"/>
        <w:rPr>
          <w:b/>
          <w:sz w:val="24"/>
          <w:szCs w:val="24"/>
        </w:rPr>
      </w:pPr>
      <w:r w:rsidRPr="00A9728C">
        <w:rPr>
          <w:rFonts w:hint="eastAsia"/>
          <w:b/>
          <w:sz w:val="24"/>
          <w:szCs w:val="24"/>
        </w:rPr>
        <w:t>目的</w:t>
      </w:r>
      <w:r w:rsidRPr="00A9728C">
        <w:rPr>
          <w:rFonts w:hint="eastAsia"/>
          <w:b/>
          <w:sz w:val="24"/>
          <w:szCs w:val="24"/>
        </w:rPr>
        <w:t xml:space="preserve">  </w:t>
      </w:r>
    </w:p>
    <w:p w:rsidR="00A9728C" w:rsidRPr="00A9728C" w:rsidRDefault="00A9728C" w:rsidP="00A9728C">
      <w:pPr>
        <w:spacing w:line="360" w:lineRule="auto"/>
        <w:ind w:firstLineChars="200" w:firstLine="480"/>
        <w:rPr>
          <w:sz w:val="24"/>
          <w:szCs w:val="24"/>
        </w:rPr>
      </w:pPr>
      <w:r w:rsidRPr="00A9728C">
        <w:rPr>
          <w:rFonts w:hint="eastAsia"/>
          <w:sz w:val="24"/>
          <w:szCs w:val="24"/>
        </w:rPr>
        <w:t>探讨</w:t>
      </w:r>
      <w:r w:rsidRPr="00A9728C">
        <w:rPr>
          <w:rFonts w:hint="eastAsia"/>
          <w:sz w:val="24"/>
          <w:szCs w:val="24"/>
        </w:rPr>
        <w:t>WDR26</w:t>
      </w:r>
      <w:r w:rsidRPr="00A9728C">
        <w:rPr>
          <w:rFonts w:hint="eastAsia"/>
          <w:sz w:val="24"/>
          <w:szCs w:val="24"/>
        </w:rPr>
        <w:t>在心肌细胞缺氧引起的线粒体自噬中的作用和机制，进一步揭示其在心肌细胞内源性保护中的作用，为心肌缺血的防治提供新的思路和线索。</w:t>
      </w:r>
    </w:p>
    <w:p w:rsidR="00A9728C" w:rsidRPr="00A9728C" w:rsidRDefault="00A9728C" w:rsidP="00A9728C">
      <w:pPr>
        <w:spacing w:line="360" w:lineRule="auto"/>
        <w:ind w:firstLineChars="196" w:firstLine="472"/>
        <w:rPr>
          <w:b/>
          <w:sz w:val="24"/>
          <w:szCs w:val="24"/>
        </w:rPr>
      </w:pPr>
      <w:r w:rsidRPr="00A9728C">
        <w:rPr>
          <w:rFonts w:hint="eastAsia"/>
          <w:b/>
          <w:sz w:val="24"/>
          <w:szCs w:val="24"/>
        </w:rPr>
        <w:t>方法</w:t>
      </w:r>
      <w:r w:rsidRPr="00A9728C">
        <w:rPr>
          <w:rFonts w:hint="eastAsia"/>
          <w:b/>
          <w:sz w:val="24"/>
          <w:szCs w:val="24"/>
        </w:rPr>
        <w:t xml:space="preserve">  </w:t>
      </w:r>
    </w:p>
    <w:p w:rsidR="00A9728C" w:rsidRPr="00A9728C" w:rsidRDefault="00A9728C" w:rsidP="00A9728C">
      <w:pPr>
        <w:spacing w:line="360" w:lineRule="auto"/>
        <w:ind w:firstLineChars="200" w:firstLine="480"/>
        <w:rPr>
          <w:sz w:val="24"/>
          <w:szCs w:val="24"/>
        </w:rPr>
      </w:pPr>
      <w:r w:rsidRPr="00A9728C">
        <w:rPr>
          <w:rFonts w:hint="eastAsia"/>
          <w:sz w:val="24"/>
          <w:szCs w:val="24"/>
        </w:rPr>
        <w:t>1.Western blot</w:t>
      </w:r>
      <w:r w:rsidRPr="00A9728C">
        <w:rPr>
          <w:rFonts w:hint="eastAsia"/>
          <w:sz w:val="24"/>
          <w:szCs w:val="24"/>
        </w:rPr>
        <w:t>检测细胞缺氧时</w:t>
      </w:r>
      <w:r w:rsidRPr="00A9728C">
        <w:rPr>
          <w:rFonts w:hint="eastAsia"/>
          <w:sz w:val="24"/>
          <w:szCs w:val="24"/>
        </w:rPr>
        <w:t>WDR26</w:t>
      </w:r>
      <w:r w:rsidRPr="00A9728C">
        <w:rPr>
          <w:rFonts w:hint="eastAsia"/>
          <w:sz w:val="24"/>
          <w:szCs w:val="24"/>
        </w:rPr>
        <w:t>的表达：常规培养大鼠</w:t>
      </w:r>
      <w:r w:rsidRPr="00A9728C">
        <w:rPr>
          <w:rFonts w:hint="eastAsia"/>
          <w:sz w:val="24"/>
          <w:szCs w:val="24"/>
        </w:rPr>
        <w:t>H9c2</w:t>
      </w:r>
      <w:r w:rsidRPr="00A9728C">
        <w:rPr>
          <w:rFonts w:hint="eastAsia"/>
          <w:sz w:val="24"/>
          <w:szCs w:val="24"/>
        </w:rPr>
        <w:t>心肌细胞，采用</w:t>
      </w:r>
      <w:r w:rsidRPr="00A9728C">
        <w:rPr>
          <w:rFonts w:hint="eastAsia"/>
          <w:sz w:val="24"/>
          <w:szCs w:val="24"/>
        </w:rPr>
        <w:t>N2</w:t>
      </w:r>
      <w:r w:rsidRPr="00A9728C">
        <w:rPr>
          <w:rFonts w:hint="eastAsia"/>
          <w:sz w:val="24"/>
          <w:szCs w:val="24"/>
        </w:rPr>
        <w:t>饱和低糖无血清</w:t>
      </w:r>
      <w:r w:rsidRPr="00A9728C">
        <w:rPr>
          <w:rFonts w:hint="eastAsia"/>
          <w:sz w:val="24"/>
          <w:szCs w:val="24"/>
        </w:rPr>
        <w:t>DMEM</w:t>
      </w:r>
      <w:r w:rsidRPr="00A9728C">
        <w:rPr>
          <w:rFonts w:hint="eastAsia"/>
          <w:sz w:val="24"/>
          <w:szCs w:val="24"/>
        </w:rPr>
        <w:t>培养基，细胞培养瓶置于厌氧袋中密封，于</w:t>
      </w:r>
      <w:r w:rsidRPr="00A9728C">
        <w:rPr>
          <w:rFonts w:hint="eastAsia"/>
          <w:sz w:val="24"/>
          <w:szCs w:val="24"/>
        </w:rPr>
        <w:t>37</w:t>
      </w:r>
      <w:r w:rsidRPr="00A9728C">
        <w:rPr>
          <w:rFonts w:hint="eastAsia"/>
          <w:sz w:val="24"/>
          <w:szCs w:val="24"/>
        </w:rPr>
        <w:t>℃，</w:t>
      </w:r>
      <w:r w:rsidRPr="00A9728C">
        <w:rPr>
          <w:rFonts w:hint="eastAsia"/>
          <w:sz w:val="24"/>
          <w:szCs w:val="24"/>
        </w:rPr>
        <w:t>5%CO2</w:t>
      </w:r>
      <w:r w:rsidRPr="00A9728C">
        <w:rPr>
          <w:rFonts w:hint="eastAsia"/>
          <w:sz w:val="24"/>
          <w:szCs w:val="24"/>
        </w:rPr>
        <w:t>孵育箱内分别培养</w:t>
      </w:r>
      <w:r w:rsidRPr="00A9728C">
        <w:rPr>
          <w:rFonts w:hint="eastAsia"/>
          <w:sz w:val="24"/>
          <w:szCs w:val="24"/>
        </w:rPr>
        <w:t>3h</w:t>
      </w:r>
      <w:r w:rsidRPr="00A9728C">
        <w:rPr>
          <w:rFonts w:hint="eastAsia"/>
          <w:sz w:val="24"/>
          <w:szCs w:val="24"/>
        </w:rPr>
        <w:t>、</w:t>
      </w:r>
      <w:r w:rsidRPr="00A9728C">
        <w:rPr>
          <w:rFonts w:hint="eastAsia"/>
          <w:sz w:val="24"/>
          <w:szCs w:val="24"/>
        </w:rPr>
        <w:t>6h</w:t>
      </w:r>
      <w:r w:rsidRPr="00A9728C">
        <w:rPr>
          <w:rFonts w:hint="eastAsia"/>
          <w:sz w:val="24"/>
          <w:szCs w:val="24"/>
        </w:rPr>
        <w:t>和</w:t>
      </w:r>
      <w:r w:rsidRPr="00A9728C">
        <w:rPr>
          <w:rFonts w:hint="eastAsia"/>
          <w:sz w:val="24"/>
          <w:szCs w:val="24"/>
        </w:rPr>
        <w:t>12h</w:t>
      </w:r>
      <w:r w:rsidRPr="00A9728C">
        <w:rPr>
          <w:rFonts w:hint="eastAsia"/>
          <w:sz w:val="24"/>
          <w:szCs w:val="24"/>
        </w:rPr>
        <w:t>，构建细胞缺氧模型。将实验分为对照组和缺氧</w:t>
      </w:r>
      <w:r w:rsidRPr="00A9728C">
        <w:rPr>
          <w:rFonts w:hint="eastAsia"/>
          <w:sz w:val="24"/>
          <w:szCs w:val="24"/>
        </w:rPr>
        <w:t>3h</w:t>
      </w:r>
      <w:r w:rsidRPr="00A9728C">
        <w:rPr>
          <w:rFonts w:hint="eastAsia"/>
          <w:sz w:val="24"/>
          <w:szCs w:val="24"/>
        </w:rPr>
        <w:t>、</w:t>
      </w:r>
      <w:r w:rsidRPr="00A9728C">
        <w:rPr>
          <w:rFonts w:hint="eastAsia"/>
          <w:sz w:val="24"/>
          <w:szCs w:val="24"/>
        </w:rPr>
        <w:t>6h</w:t>
      </w:r>
      <w:r w:rsidRPr="00A9728C">
        <w:rPr>
          <w:rFonts w:hint="eastAsia"/>
          <w:sz w:val="24"/>
          <w:szCs w:val="24"/>
        </w:rPr>
        <w:t>、</w:t>
      </w:r>
      <w:r w:rsidRPr="00A9728C">
        <w:rPr>
          <w:rFonts w:hint="eastAsia"/>
          <w:sz w:val="24"/>
          <w:szCs w:val="24"/>
        </w:rPr>
        <w:t>12h</w:t>
      </w:r>
      <w:r w:rsidRPr="00A9728C">
        <w:rPr>
          <w:rFonts w:hint="eastAsia"/>
          <w:sz w:val="24"/>
          <w:szCs w:val="24"/>
        </w:rPr>
        <w:t>组，采用</w:t>
      </w:r>
      <w:r w:rsidRPr="00A9728C">
        <w:rPr>
          <w:rFonts w:hint="eastAsia"/>
          <w:sz w:val="24"/>
          <w:szCs w:val="24"/>
        </w:rPr>
        <w:t>western blot</w:t>
      </w:r>
      <w:r w:rsidRPr="00A9728C">
        <w:rPr>
          <w:rFonts w:hint="eastAsia"/>
          <w:sz w:val="24"/>
          <w:szCs w:val="24"/>
        </w:rPr>
        <w:t>技术检测</w:t>
      </w:r>
      <w:r w:rsidRPr="00A9728C">
        <w:rPr>
          <w:rFonts w:hint="eastAsia"/>
          <w:sz w:val="24"/>
          <w:szCs w:val="24"/>
        </w:rPr>
        <w:t>WDR26</w:t>
      </w:r>
      <w:r w:rsidRPr="00A9728C">
        <w:rPr>
          <w:rFonts w:hint="eastAsia"/>
          <w:sz w:val="24"/>
          <w:szCs w:val="24"/>
        </w:rPr>
        <w:t>在大鼠</w:t>
      </w:r>
      <w:r w:rsidRPr="00A9728C">
        <w:rPr>
          <w:rFonts w:hint="eastAsia"/>
          <w:sz w:val="24"/>
          <w:szCs w:val="24"/>
        </w:rPr>
        <w:t>H9c2</w:t>
      </w:r>
      <w:r w:rsidRPr="00A9728C">
        <w:rPr>
          <w:rFonts w:hint="eastAsia"/>
          <w:sz w:val="24"/>
          <w:szCs w:val="24"/>
        </w:rPr>
        <w:t>心肌细胞缺氧时的表达。</w:t>
      </w:r>
    </w:p>
    <w:p w:rsidR="00A9728C" w:rsidRPr="00A9728C" w:rsidRDefault="00A9728C" w:rsidP="00A9728C">
      <w:pPr>
        <w:spacing w:line="360" w:lineRule="auto"/>
        <w:ind w:firstLineChars="200" w:firstLine="480"/>
        <w:rPr>
          <w:sz w:val="24"/>
          <w:szCs w:val="24"/>
        </w:rPr>
      </w:pPr>
      <w:r w:rsidRPr="00A9728C">
        <w:rPr>
          <w:rFonts w:hint="eastAsia"/>
          <w:sz w:val="24"/>
          <w:szCs w:val="24"/>
        </w:rPr>
        <w:t>2.</w:t>
      </w:r>
      <w:r w:rsidRPr="00A9728C">
        <w:rPr>
          <w:rFonts w:hint="eastAsia"/>
          <w:sz w:val="24"/>
          <w:szCs w:val="24"/>
        </w:rPr>
        <w:t>观察</w:t>
      </w:r>
      <w:r w:rsidRPr="00A9728C">
        <w:rPr>
          <w:rFonts w:hint="eastAsia"/>
          <w:sz w:val="24"/>
          <w:szCs w:val="24"/>
        </w:rPr>
        <w:t>WDR26</w:t>
      </w:r>
      <w:r w:rsidRPr="00A9728C">
        <w:rPr>
          <w:rFonts w:hint="eastAsia"/>
          <w:sz w:val="24"/>
          <w:szCs w:val="24"/>
        </w:rPr>
        <w:t>过表达对</w:t>
      </w:r>
      <w:r w:rsidRPr="00A9728C">
        <w:rPr>
          <w:rFonts w:hint="eastAsia"/>
          <w:sz w:val="24"/>
          <w:szCs w:val="24"/>
        </w:rPr>
        <w:t>H9c2</w:t>
      </w:r>
      <w:r w:rsidRPr="00A9728C">
        <w:rPr>
          <w:rFonts w:hint="eastAsia"/>
          <w:sz w:val="24"/>
          <w:szCs w:val="24"/>
        </w:rPr>
        <w:t>心肌细胞缺氧时的影响：培养</w:t>
      </w:r>
      <w:r w:rsidRPr="00A9728C">
        <w:rPr>
          <w:rFonts w:hint="eastAsia"/>
          <w:sz w:val="24"/>
          <w:szCs w:val="24"/>
        </w:rPr>
        <w:t>WDR26</w:t>
      </w:r>
      <w:r w:rsidRPr="00A9728C">
        <w:rPr>
          <w:rFonts w:hint="eastAsia"/>
          <w:sz w:val="24"/>
          <w:szCs w:val="24"/>
        </w:rPr>
        <w:t>过表达的</w:t>
      </w:r>
      <w:r w:rsidRPr="00A9728C">
        <w:rPr>
          <w:rFonts w:hint="eastAsia"/>
          <w:sz w:val="24"/>
          <w:szCs w:val="24"/>
        </w:rPr>
        <w:t>H9c2</w:t>
      </w:r>
      <w:r w:rsidRPr="00A9728C">
        <w:rPr>
          <w:rFonts w:hint="eastAsia"/>
          <w:sz w:val="24"/>
          <w:szCs w:val="24"/>
        </w:rPr>
        <w:t>心肌细胞（将</w:t>
      </w:r>
      <w:r w:rsidRPr="00A9728C">
        <w:rPr>
          <w:rFonts w:hint="eastAsia"/>
          <w:sz w:val="24"/>
          <w:szCs w:val="24"/>
        </w:rPr>
        <w:t>WDR26</w:t>
      </w:r>
      <w:r w:rsidRPr="00A9728C">
        <w:rPr>
          <w:rFonts w:hint="eastAsia"/>
          <w:sz w:val="24"/>
          <w:szCs w:val="24"/>
        </w:rPr>
        <w:t>的开放阅读框架</w:t>
      </w:r>
      <w:r w:rsidRPr="00A9728C">
        <w:rPr>
          <w:rFonts w:hint="eastAsia"/>
          <w:sz w:val="24"/>
          <w:szCs w:val="24"/>
        </w:rPr>
        <w:t>ORF</w:t>
      </w:r>
      <w:r w:rsidRPr="00A9728C">
        <w:rPr>
          <w:rFonts w:hint="eastAsia"/>
          <w:sz w:val="24"/>
          <w:szCs w:val="24"/>
        </w:rPr>
        <w:t>克隆入真核表达载体</w:t>
      </w:r>
      <w:r w:rsidRPr="00A9728C">
        <w:rPr>
          <w:rFonts w:hint="eastAsia"/>
          <w:sz w:val="24"/>
          <w:szCs w:val="24"/>
        </w:rPr>
        <w:t>pcDNA3.1</w:t>
      </w:r>
      <w:r w:rsidRPr="00A9728C">
        <w:rPr>
          <w:rFonts w:hint="eastAsia"/>
          <w:sz w:val="24"/>
          <w:szCs w:val="24"/>
        </w:rPr>
        <w:t>，采用脂质体将其转染</w:t>
      </w:r>
      <w:r w:rsidRPr="00A9728C">
        <w:rPr>
          <w:rFonts w:hint="eastAsia"/>
          <w:sz w:val="24"/>
          <w:szCs w:val="24"/>
        </w:rPr>
        <w:t>H9c2</w:t>
      </w:r>
      <w:r w:rsidRPr="00A9728C">
        <w:rPr>
          <w:rFonts w:hint="eastAsia"/>
          <w:sz w:val="24"/>
          <w:szCs w:val="24"/>
        </w:rPr>
        <w:t>心肌细胞株，促进</w:t>
      </w:r>
      <w:r w:rsidRPr="00A9728C">
        <w:rPr>
          <w:rFonts w:hint="eastAsia"/>
          <w:sz w:val="24"/>
          <w:szCs w:val="24"/>
        </w:rPr>
        <w:t>WDR26</w:t>
      </w:r>
      <w:r w:rsidRPr="00A9728C">
        <w:rPr>
          <w:rFonts w:hint="eastAsia"/>
          <w:sz w:val="24"/>
          <w:szCs w:val="24"/>
        </w:rPr>
        <w:t>过表达，并构建和转染空载体组（</w:t>
      </w:r>
      <w:r w:rsidRPr="00A9728C">
        <w:rPr>
          <w:rFonts w:hint="eastAsia"/>
          <w:sz w:val="24"/>
          <w:szCs w:val="24"/>
        </w:rPr>
        <w:t>Neo group</w:t>
      </w:r>
      <w:r w:rsidRPr="00A9728C">
        <w:rPr>
          <w:rFonts w:hint="eastAsia"/>
          <w:sz w:val="24"/>
          <w:szCs w:val="24"/>
        </w:rPr>
        <w:t>）。实验分为</w:t>
      </w:r>
      <w:r w:rsidRPr="00A9728C">
        <w:rPr>
          <w:rFonts w:hint="eastAsia"/>
          <w:sz w:val="24"/>
          <w:szCs w:val="24"/>
        </w:rPr>
        <w:t>Neo</w:t>
      </w:r>
      <w:r w:rsidRPr="00A9728C">
        <w:rPr>
          <w:rFonts w:hint="eastAsia"/>
          <w:sz w:val="24"/>
          <w:szCs w:val="24"/>
        </w:rPr>
        <w:t>对照组、</w:t>
      </w:r>
      <w:r w:rsidRPr="00A9728C">
        <w:rPr>
          <w:rFonts w:hint="eastAsia"/>
          <w:sz w:val="24"/>
          <w:szCs w:val="24"/>
        </w:rPr>
        <w:t>Neo</w:t>
      </w:r>
      <w:r w:rsidRPr="00A9728C">
        <w:rPr>
          <w:rFonts w:hint="eastAsia"/>
          <w:sz w:val="24"/>
          <w:szCs w:val="24"/>
        </w:rPr>
        <w:t>缺氧组、</w:t>
      </w:r>
      <w:r w:rsidRPr="00A9728C">
        <w:rPr>
          <w:rFonts w:hint="eastAsia"/>
          <w:sz w:val="24"/>
          <w:szCs w:val="24"/>
        </w:rPr>
        <w:t>WDR26</w:t>
      </w:r>
      <w:r w:rsidRPr="00A9728C">
        <w:rPr>
          <w:rFonts w:hint="eastAsia"/>
          <w:sz w:val="24"/>
          <w:szCs w:val="24"/>
        </w:rPr>
        <w:t>对照组、</w:t>
      </w:r>
      <w:r w:rsidRPr="00A9728C">
        <w:rPr>
          <w:rFonts w:hint="eastAsia"/>
          <w:sz w:val="24"/>
          <w:szCs w:val="24"/>
        </w:rPr>
        <w:t>WDR26</w:t>
      </w:r>
      <w:r w:rsidRPr="00A9728C">
        <w:rPr>
          <w:rFonts w:hint="eastAsia"/>
          <w:sz w:val="24"/>
          <w:szCs w:val="24"/>
        </w:rPr>
        <w:t>缺氧组，构建细胞</w:t>
      </w:r>
      <w:r w:rsidRPr="00A9728C">
        <w:rPr>
          <w:rFonts w:hint="eastAsia"/>
          <w:sz w:val="24"/>
          <w:szCs w:val="24"/>
        </w:rPr>
        <w:t>6h</w:t>
      </w:r>
      <w:r w:rsidRPr="00A9728C">
        <w:rPr>
          <w:rFonts w:hint="eastAsia"/>
          <w:sz w:val="24"/>
          <w:szCs w:val="24"/>
        </w:rPr>
        <w:t>缺氧模型，检测细胞上清培养液</w:t>
      </w:r>
      <w:r w:rsidRPr="00A9728C">
        <w:rPr>
          <w:rFonts w:hint="eastAsia"/>
          <w:sz w:val="24"/>
          <w:szCs w:val="24"/>
        </w:rPr>
        <w:t>LDH</w:t>
      </w:r>
      <w:r w:rsidRPr="00A9728C">
        <w:rPr>
          <w:rFonts w:hint="eastAsia"/>
          <w:sz w:val="24"/>
          <w:szCs w:val="24"/>
        </w:rPr>
        <w:t>含量，</w:t>
      </w:r>
      <w:r w:rsidRPr="00A9728C">
        <w:rPr>
          <w:rFonts w:hint="eastAsia"/>
          <w:sz w:val="24"/>
          <w:szCs w:val="24"/>
        </w:rPr>
        <w:t>MTT</w:t>
      </w:r>
      <w:r w:rsidRPr="00A9728C">
        <w:rPr>
          <w:rFonts w:hint="eastAsia"/>
          <w:sz w:val="24"/>
          <w:szCs w:val="24"/>
        </w:rPr>
        <w:t>比色法检测细胞活性。</w:t>
      </w:r>
    </w:p>
    <w:p w:rsidR="00A9728C" w:rsidRPr="00A9728C" w:rsidRDefault="00A9728C" w:rsidP="00A9728C">
      <w:pPr>
        <w:spacing w:line="360" w:lineRule="auto"/>
        <w:ind w:firstLineChars="200" w:firstLine="480"/>
        <w:rPr>
          <w:sz w:val="24"/>
          <w:szCs w:val="24"/>
        </w:rPr>
      </w:pPr>
      <w:r w:rsidRPr="00A9728C">
        <w:rPr>
          <w:rFonts w:hint="eastAsia"/>
          <w:sz w:val="24"/>
          <w:szCs w:val="24"/>
        </w:rPr>
        <w:t>3.</w:t>
      </w:r>
      <w:r w:rsidRPr="00A9728C">
        <w:rPr>
          <w:rFonts w:hint="eastAsia"/>
          <w:sz w:val="24"/>
          <w:szCs w:val="24"/>
        </w:rPr>
        <w:t>观察</w:t>
      </w:r>
      <w:r w:rsidRPr="00A9728C">
        <w:rPr>
          <w:rFonts w:hint="eastAsia"/>
          <w:sz w:val="24"/>
          <w:szCs w:val="24"/>
        </w:rPr>
        <w:t>WDR26</w:t>
      </w:r>
      <w:r w:rsidRPr="00A9728C">
        <w:rPr>
          <w:rFonts w:hint="eastAsia"/>
          <w:sz w:val="24"/>
          <w:szCs w:val="24"/>
        </w:rPr>
        <w:t>过表达对缺氧所致细胞自噬的影响：实验分为</w:t>
      </w:r>
      <w:r w:rsidRPr="00A9728C">
        <w:rPr>
          <w:rFonts w:hint="eastAsia"/>
          <w:sz w:val="24"/>
          <w:szCs w:val="24"/>
        </w:rPr>
        <w:t>Neo</w:t>
      </w:r>
      <w:r w:rsidRPr="00A9728C">
        <w:rPr>
          <w:rFonts w:hint="eastAsia"/>
          <w:sz w:val="24"/>
          <w:szCs w:val="24"/>
        </w:rPr>
        <w:t>对照组、</w:t>
      </w:r>
      <w:r w:rsidRPr="00A9728C">
        <w:rPr>
          <w:rFonts w:hint="eastAsia"/>
          <w:sz w:val="24"/>
          <w:szCs w:val="24"/>
        </w:rPr>
        <w:t>Neo</w:t>
      </w:r>
      <w:r w:rsidRPr="00A9728C">
        <w:rPr>
          <w:rFonts w:hint="eastAsia"/>
          <w:sz w:val="24"/>
          <w:szCs w:val="24"/>
        </w:rPr>
        <w:t>缺氧组、</w:t>
      </w:r>
      <w:r w:rsidRPr="00A9728C">
        <w:rPr>
          <w:rFonts w:hint="eastAsia"/>
          <w:sz w:val="24"/>
          <w:szCs w:val="24"/>
        </w:rPr>
        <w:t>WDR26</w:t>
      </w:r>
      <w:r w:rsidRPr="00A9728C">
        <w:rPr>
          <w:rFonts w:hint="eastAsia"/>
          <w:sz w:val="24"/>
          <w:szCs w:val="24"/>
        </w:rPr>
        <w:t>对照组、</w:t>
      </w:r>
      <w:r w:rsidRPr="00A9728C">
        <w:rPr>
          <w:rFonts w:hint="eastAsia"/>
          <w:sz w:val="24"/>
          <w:szCs w:val="24"/>
        </w:rPr>
        <w:t>WDR26</w:t>
      </w:r>
      <w:r w:rsidRPr="00A9728C">
        <w:rPr>
          <w:rFonts w:hint="eastAsia"/>
          <w:sz w:val="24"/>
          <w:szCs w:val="24"/>
        </w:rPr>
        <w:t>缺氧组，构建细胞</w:t>
      </w:r>
      <w:r w:rsidRPr="00A9728C">
        <w:rPr>
          <w:rFonts w:hint="eastAsia"/>
          <w:sz w:val="24"/>
          <w:szCs w:val="24"/>
        </w:rPr>
        <w:t>6h</w:t>
      </w:r>
      <w:r w:rsidRPr="00A9728C">
        <w:rPr>
          <w:rFonts w:hint="eastAsia"/>
          <w:sz w:val="24"/>
          <w:szCs w:val="24"/>
        </w:rPr>
        <w:t>缺氧模型。采用</w:t>
      </w:r>
      <w:r w:rsidRPr="00A9728C">
        <w:rPr>
          <w:rFonts w:hint="eastAsia"/>
          <w:sz w:val="24"/>
          <w:szCs w:val="24"/>
        </w:rPr>
        <w:t>western blot</w:t>
      </w:r>
      <w:r w:rsidRPr="00A9728C">
        <w:rPr>
          <w:rFonts w:hint="eastAsia"/>
          <w:sz w:val="24"/>
          <w:szCs w:val="24"/>
        </w:rPr>
        <w:t>、免疫荧光技术检测</w:t>
      </w:r>
      <w:r w:rsidRPr="00A9728C">
        <w:rPr>
          <w:rFonts w:hint="eastAsia"/>
          <w:sz w:val="24"/>
          <w:szCs w:val="24"/>
        </w:rPr>
        <w:t>LC3</w:t>
      </w:r>
      <w:r w:rsidRPr="00A9728C">
        <w:rPr>
          <w:rFonts w:hint="eastAsia"/>
          <w:sz w:val="24"/>
          <w:szCs w:val="24"/>
        </w:rPr>
        <w:t>、</w:t>
      </w:r>
      <w:r w:rsidRPr="00A9728C">
        <w:rPr>
          <w:rFonts w:hint="eastAsia"/>
          <w:sz w:val="24"/>
          <w:szCs w:val="24"/>
        </w:rPr>
        <w:t>p62</w:t>
      </w:r>
      <w:r w:rsidRPr="00A9728C">
        <w:rPr>
          <w:rFonts w:hint="eastAsia"/>
          <w:sz w:val="24"/>
          <w:szCs w:val="24"/>
        </w:rPr>
        <w:t>的表达变化。应用</w:t>
      </w:r>
      <w:r w:rsidRPr="00A9728C">
        <w:rPr>
          <w:rFonts w:hint="eastAsia"/>
          <w:sz w:val="24"/>
          <w:szCs w:val="24"/>
        </w:rPr>
        <w:t>JC-1</w:t>
      </w:r>
      <w:r w:rsidRPr="00A9728C">
        <w:rPr>
          <w:rFonts w:hint="eastAsia"/>
          <w:sz w:val="24"/>
          <w:szCs w:val="24"/>
        </w:rPr>
        <w:t>线粒体膜电位检测试剂盒检测线粒体膜电位变化，按照</w:t>
      </w:r>
      <w:r w:rsidRPr="00A9728C">
        <w:rPr>
          <w:rFonts w:hint="eastAsia"/>
          <w:sz w:val="24"/>
          <w:szCs w:val="24"/>
        </w:rPr>
        <w:t>JC-1</w:t>
      </w:r>
      <w:r w:rsidRPr="00A9728C">
        <w:rPr>
          <w:rFonts w:hint="eastAsia"/>
          <w:sz w:val="24"/>
          <w:szCs w:val="24"/>
        </w:rPr>
        <w:t>试剂说明书进行操作，荧光显微镜下观察</w:t>
      </w:r>
      <w:r w:rsidRPr="00A9728C">
        <w:rPr>
          <w:rFonts w:hint="eastAsia"/>
          <w:sz w:val="24"/>
          <w:szCs w:val="24"/>
        </w:rPr>
        <w:t>JC-1</w:t>
      </w:r>
      <w:r w:rsidRPr="00A9728C">
        <w:rPr>
          <w:rFonts w:hint="eastAsia"/>
          <w:sz w:val="24"/>
          <w:szCs w:val="24"/>
        </w:rPr>
        <w:t>单体或聚合体形成情况，</w:t>
      </w:r>
      <w:r w:rsidRPr="00A9728C">
        <w:rPr>
          <w:rFonts w:hint="eastAsia"/>
          <w:sz w:val="24"/>
          <w:szCs w:val="24"/>
        </w:rPr>
        <w:t>Image J</w:t>
      </w:r>
      <w:r w:rsidRPr="00A9728C">
        <w:rPr>
          <w:rFonts w:hint="eastAsia"/>
          <w:sz w:val="24"/>
          <w:szCs w:val="24"/>
        </w:rPr>
        <w:t>光密度分析软件对红</w:t>
      </w:r>
      <w:r w:rsidRPr="00A9728C">
        <w:rPr>
          <w:rFonts w:hint="eastAsia"/>
          <w:sz w:val="24"/>
          <w:szCs w:val="24"/>
        </w:rPr>
        <w:t>/</w:t>
      </w:r>
      <w:proofErr w:type="gramStart"/>
      <w:r w:rsidRPr="00A9728C">
        <w:rPr>
          <w:rFonts w:hint="eastAsia"/>
          <w:sz w:val="24"/>
          <w:szCs w:val="24"/>
        </w:rPr>
        <w:t>绿比进行</w:t>
      </w:r>
      <w:proofErr w:type="gramEnd"/>
      <w:r w:rsidRPr="00A9728C">
        <w:rPr>
          <w:rFonts w:hint="eastAsia"/>
          <w:sz w:val="24"/>
          <w:szCs w:val="24"/>
        </w:rPr>
        <w:t>分析。</w:t>
      </w:r>
    </w:p>
    <w:p w:rsidR="00A9728C" w:rsidRPr="00A9728C" w:rsidRDefault="00A9728C" w:rsidP="00A9728C">
      <w:pPr>
        <w:spacing w:line="360" w:lineRule="auto"/>
        <w:ind w:firstLineChars="200" w:firstLine="480"/>
        <w:rPr>
          <w:sz w:val="24"/>
          <w:szCs w:val="24"/>
        </w:rPr>
      </w:pPr>
      <w:r w:rsidRPr="00A9728C">
        <w:rPr>
          <w:rFonts w:hint="eastAsia"/>
          <w:sz w:val="24"/>
          <w:szCs w:val="24"/>
        </w:rPr>
        <w:t>4.</w:t>
      </w:r>
      <w:r w:rsidRPr="00A9728C">
        <w:rPr>
          <w:rFonts w:hint="eastAsia"/>
          <w:sz w:val="24"/>
          <w:szCs w:val="24"/>
        </w:rPr>
        <w:t>观察</w:t>
      </w:r>
      <w:r w:rsidRPr="00A9728C">
        <w:rPr>
          <w:rFonts w:hint="eastAsia"/>
          <w:sz w:val="24"/>
          <w:szCs w:val="24"/>
        </w:rPr>
        <w:t>H9c2</w:t>
      </w:r>
      <w:r w:rsidRPr="00A9728C">
        <w:rPr>
          <w:rFonts w:hint="eastAsia"/>
          <w:sz w:val="24"/>
          <w:szCs w:val="24"/>
        </w:rPr>
        <w:t>心肌细胞缺氧时线粒体</w:t>
      </w:r>
      <w:r w:rsidRPr="00A9728C">
        <w:rPr>
          <w:rFonts w:hint="eastAsia"/>
          <w:sz w:val="24"/>
          <w:szCs w:val="24"/>
        </w:rPr>
        <w:t>PINK1-Parkin</w:t>
      </w:r>
      <w:r w:rsidRPr="00A9728C">
        <w:rPr>
          <w:rFonts w:hint="eastAsia"/>
          <w:sz w:val="24"/>
          <w:szCs w:val="24"/>
        </w:rPr>
        <w:t>通路的变化：</w:t>
      </w:r>
      <w:proofErr w:type="gramStart"/>
      <w:r w:rsidRPr="00A9728C">
        <w:rPr>
          <w:rFonts w:hint="eastAsia"/>
          <w:sz w:val="24"/>
          <w:szCs w:val="24"/>
        </w:rPr>
        <w:t>实验分</w:t>
      </w:r>
      <w:proofErr w:type="gramEnd"/>
      <w:r w:rsidRPr="00A9728C">
        <w:rPr>
          <w:rFonts w:hint="eastAsia"/>
          <w:sz w:val="24"/>
          <w:szCs w:val="24"/>
        </w:rPr>
        <w:t>Neo</w:t>
      </w:r>
      <w:r w:rsidRPr="00A9728C">
        <w:rPr>
          <w:rFonts w:hint="eastAsia"/>
          <w:sz w:val="24"/>
          <w:szCs w:val="24"/>
        </w:rPr>
        <w:t>对照组、</w:t>
      </w:r>
      <w:r w:rsidRPr="00A9728C">
        <w:rPr>
          <w:rFonts w:hint="eastAsia"/>
          <w:sz w:val="24"/>
          <w:szCs w:val="24"/>
        </w:rPr>
        <w:t>Neo</w:t>
      </w:r>
      <w:r w:rsidRPr="00A9728C">
        <w:rPr>
          <w:rFonts w:hint="eastAsia"/>
          <w:sz w:val="24"/>
          <w:szCs w:val="24"/>
        </w:rPr>
        <w:t>缺氧组、</w:t>
      </w:r>
      <w:r w:rsidRPr="00A9728C">
        <w:rPr>
          <w:rFonts w:hint="eastAsia"/>
          <w:sz w:val="24"/>
          <w:szCs w:val="24"/>
        </w:rPr>
        <w:t>WDR26</w:t>
      </w:r>
      <w:r w:rsidRPr="00A9728C">
        <w:rPr>
          <w:rFonts w:hint="eastAsia"/>
          <w:sz w:val="24"/>
          <w:szCs w:val="24"/>
        </w:rPr>
        <w:t>对照组、</w:t>
      </w:r>
      <w:r w:rsidRPr="00A9728C">
        <w:rPr>
          <w:rFonts w:hint="eastAsia"/>
          <w:sz w:val="24"/>
          <w:szCs w:val="24"/>
        </w:rPr>
        <w:t>WDR26</w:t>
      </w:r>
      <w:r w:rsidRPr="00A9728C">
        <w:rPr>
          <w:rFonts w:hint="eastAsia"/>
          <w:sz w:val="24"/>
          <w:szCs w:val="24"/>
        </w:rPr>
        <w:t>缺氧组，构建</w:t>
      </w:r>
      <w:r w:rsidRPr="00A9728C">
        <w:rPr>
          <w:rFonts w:hint="eastAsia"/>
          <w:sz w:val="24"/>
          <w:szCs w:val="24"/>
        </w:rPr>
        <w:t>6h</w:t>
      </w:r>
      <w:r w:rsidRPr="00A9728C">
        <w:rPr>
          <w:rFonts w:hint="eastAsia"/>
          <w:sz w:val="24"/>
          <w:szCs w:val="24"/>
        </w:rPr>
        <w:t>细胞缺氧模型，采用</w:t>
      </w:r>
      <w:r w:rsidRPr="00A9728C">
        <w:rPr>
          <w:rFonts w:hint="eastAsia"/>
          <w:sz w:val="24"/>
          <w:szCs w:val="24"/>
        </w:rPr>
        <w:t>western blot</w:t>
      </w:r>
      <w:r w:rsidRPr="00A9728C">
        <w:rPr>
          <w:rFonts w:hint="eastAsia"/>
          <w:sz w:val="24"/>
          <w:szCs w:val="24"/>
        </w:rPr>
        <w:t>技术检测线粒体蛋白</w:t>
      </w:r>
      <w:r w:rsidRPr="00A9728C">
        <w:rPr>
          <w:rFonts w:hint="eastAsia"/>
          <w:sz w:val="24"/>
          <w:szCs w:val="24"/>
        </w:rPr>
        <w:t>PINK1</w:t>
      </w:r>
      <w:r w:rsidRPr="00A9728C">
        <w:rPr>
          <w:rFonts w:hint="eastAsia"/>
          <w:sz w:val="24"/>
          <w:szCs w:val="24"/>
        </w:rPr>
        <w:t>、</w:t>
      </w:r>
      <w:proofErr w:type="spellStart"/>
      <w:r w:rsidRPr="00A9728C">
        <w:rPr>
          <w:rFonts w:hint="eastAsia"/>
          <w:sz w:val="24"/>
          <w:szCs w:val="24"/>
        </w:rPr>
        <w:t>Parkin</w:t>
      </w:r>
      <w:proofErr w:type="spellEnd"/>
      <w:r w:rsidRPr="00A9728C">
        <w:rPr>
          <w:rFonts w:hint="eastAsia"/>
          <w:sz w:val="24"/>
          <w:szCs w:val="24"/>
        </w:rPr>
        <w:t>的表达变化。</w:t>
      </w:r>
    </w:p>
    <w:p w:rsidR="00A9728C" w:rsidRPr="00A9728C" w:rsidRDefault="00A9728C" w:rsidP="00A9728C">
      <w:pPr>
        <w:spacing w:line="360" w:lineRule="auto"/>
        <w:ind w:firstLineChars="200" w:firstLine="480"/>
        <w:rPr>
          <w:sz w:val="24"/>
          <w:szCs w:val="24"/>
        </w:rPr>
      </w:pPr>
      <w:r w:rsidRPr="00A9728C">
        <w:rPr>
          <w:rFonts w:hint="eastAsia"/>
          <w:sz w:val="24"/>
          <w:szCs w:val="24"/>
        </w:rPr>
        <w:t>5.</w:t>
      </w:r>
      <w:r w:rsidRPr="00A9728C">
        <w:rPr>
          <w:rFonts w:hint="eastAsia"/>
          <w:sz w:val="24"/>
          <w:szCs w:val="24"/>
        </w:rPr>
        <w:t>采用</w:t>
      </w:r>
      <w:r w:rsidRPr="00A9728C">
        <w:rPr>
          <w:rFonts w:hint="eastAsia"/>
          <w:sz w:val="24"/>
          <w:szCs w:val="24"/>
        </w:rPr>
        <w:t>SPSS17.0</w:t>
      </w:r>
      <w:r w:rsidRPr="00A9728C">
        <w:rPr>
          <w:rFonts w:hint="eastAsia"/>
          <w:sz w:val="24"/>
          <w:szCs w:val="24"/>
        </w:rPr>
        <w:t>对数据进行统计学分析。</w:t>
      </w:r>
    </w:p>
    <w:p w:rsidR="00A9728C" w:rsidRPr="00A9728C" w:rsidRDefault="00A9728C" w:rsidP="00A9728C">
      <w:pPr>
        <w:spacing w:line="360" w:lineRule="auto"/>
        <w:ind w:firstLineChars="196" w:firstLine="472"/>
        <w:rPr>
          <w:b/>
          <w:sz w:val="24"/>
          <w:szCs w:val="24"/>
        </w:rPr>
      </w:pPr>
      <w:r w:rsidRPr="00A9728C">
        <w:rPr>
          <w:rFonts w:hint="eastAsia"/>
          <w:b/>
          <w:sz w:val="24"/>
          <w:szCs w:val="24"/>
        </w:rPr>
        <w:lastRenderedPageBreak/>
        <w:t>结果</w:t>
      </w:r>
    </w:p>
    <w:p w:rsidR="00A9728C" w:rsidRPr="00A9728C" w:rsidRDefault="00A9728C" w:rsidP="00A9728C">
      <w:pPr>
        <w:spacing w:line="360" w:lineRule="auto"/>
        <w:ind w:firstLineChars="200" w:firstLine="480"/>
        <w:rPr>
          <w:sz w:val="24"/>
          <w:szCs w:val="24"/>
        </w:rPr>
      </w:pPr>
      <w:r w:rsidRPr="00A9728C">
        <w:rPr>
          <w:rFonts w:hint="eastAsia"/>
          <w:sz w:val="24"/>
          <w:szCs w:val="24"/>
        </w:rPr>
        <w:t>1.</w:t>
      </w:r>
      <w:r w:rsidRPr="00A9728C">
        <w:rPr>
          <w:rFonts w:hint="eastAsia"/>
          <w:sz w:val="24"/>
          <w:szCs w:val="24"/>
        </w:rPr>
        <w:t>与对照组相比，</w:t>
      </w:r>
      <w:proofErr w:type="gramStart"/>
      <w:r w:rsidRPr="00A9728C">
        <w:rPr>
          <w:rFonts w:hint="eastAsia"/>
          <w:sz w:val="24"/>
          <w:szCs w:val="24"/>
        </w:rPr>
        <w:t>缺氧组</w:t>
      </w:r>
      <w:proofErr w:type="gramEnd"/>
      <w:r w:rsidRPr="00A9728C">
        <w:rPr>
          <w:rFonts w:hint="eastAsia"/>
          <w:sz w:val="24"/>
          <w:szCs w:val="24"/>
        </w:rPr>
        <w:t>WDR26</w:t>
      </w:r>
      <w:r w:rsidRPr="00A9728C">
        <w:rPr>
          <w:rFonts w:hint="eastAsia"/>
          <w:sz w:val="24"/>
          <w:szCs w:val="24"/>
        </w:rPr>
        <w:t>蛋白表达升高，且在</w:t>
      </w:r>
      <w:r w:rsidRPr="00A9728C">
        <w:rPr>
          <w:rFonts w:hint="eastAsia"/>
          <w:sz w:val="24"/>
          <w:szCs w:val="24"/>
        </w:rPr>
        <w:t>6h</w:t>
      </w:r>
      <w:r w:rsidRPr="00A9728C">
        <w:rPr>
          <w:rFonts w:hint="eastAsia"/>
          <w:sz w:val="24"/>
          <w:szCs w:val="24"/>
        </w:rPr>
        <w:t>达到高峰。</w:t>
      </w:r>
    </w:p>
    <w:p w:rsidR="00A9728C" w:rsidRPr="00A9728C" w:rsidRDefault="00A9728C" w:rsidP="00A9728C">
      <w:pPr>
        <w:spacing w:line="360" w:lineRule="auto"/>
        <w:ind w:firstLineChars="200" w:firstLine="480"/>
        <w:rPr>
          <w:sz w:val="24"/>
          <w:szCs w:val="24"/>
        </w:rPr>
      </w:pPr>
      <w:r w:rsidRPr="00A9728C">
        <w:rPr>
          <w:rFonts w:hint="eastAsia"/>
          <w:sz w:val="24"/>
          <w:szCs w:val="24"/>
        </w:rPr>
        <w:t>2.</w:t>
      </w:r>
      <w:r w:rsidRPr="00A9728C">
        <w:rPr>
          <w:rFonts w:hint="eastAsia"/>
          <w:sz w:val="24"/>
          <w:szCs w:val="24"/>
        </w:rPr>
        <w:t>与</w:t>
      </w:r>
      <w:r w:rsidRPr="00A9728C">
        <w:rPr>
          <w:rFonts w:hint="eastAsia"/>
          <w:sz w:val="24"/>
          <w:szCs w:val="24"/>
        </w:rPr>
        <w:t>Neo</w:t>
      </w:r>
      <w:r w:rsidRPr="00A9728C">
        <w:rPr>
          <w:rFonts w:hint="eastAsia"/>
          <w:sz w:val="24"/>
          <w:szCs w:val="24"/>
        </w:rPr>
        <w:t>对照组和</w:t>
      </w:r>
      <w:r w:rsidRPr="00A9728C">
        <w:rPr>
          <w:rFonts w:hint="eastAsia"/>
          <w:sz w:val="24"/>
          <w:szCs w:val="24"/>
        </w:rPr>
        <w:t>WDR26</w:t>
      </w:r>
      <w:r w:rsidRPr="00A9728C">
        <w:rPr>
          <w:rFonts w:hint="eastAsia"/>
          <w:sz w:val="24"/>
          <w:szCs w:val="24"/>
        </w:rPr>
        <w:t>对照组相比，</w:t>
      </w:r>
      <w:r w:rsidRPr="00A9728C">
        <w:rPr>
          <w:rFonts w:hint="eastAsia"/>
          <w:sz w:val="24"/>
          <w:szCs w:val="24"/>
        </w:rPr>
        <w:t>Neo</w:t>
      </w:r>
      <w:proofErr w:type="gramStart"/>
      <w:r w:rsidRPr="00A9728C">
        <w:rPr>
          <w:rFonts w:hint="eastAsia"/>
          <w:sz w:val="24"/>
          <w:szCs w:val="24"/>
        </w:rPr>
        <w:t>缺氧组</w:t>
      </w:r>
      <w:proofErr w:type="gramEnd"/>
      <w:r w:rsidRPr="00A9728C">
        <w:rPr>
          <w:rFonts w:hint="eastAsia"/>
          <w:sz w:val="24"/>
          <w:szCs w:val="24"/>
        </w:rPr>
        <w:t>和</w:t>
      </w:r>
      <w:r w:rsidRPr="00A9728C">
        <w:rPr>
          <w:rFonts w:hint="eastAsia"/>
          <w:sz w:val="24"/>
          <w:szCs w:val="24"/>
        </w:rPr>
        <w:t>WDR26</w:t>
      </w:r>
      <w:proofErr w:type="gramStart"/>
      <w:r w:rsidRPr="00A9728C">
        <w:rPr>
          <w:rFonts w:hint="eastAsia"/>
          <w:sz w:val="24"/>
          <w:szCs w:val="24"/>
        </w:rPr>
        <w:t>缺氧组</w:t>
      </w:r>
      <w:proofErr w:type="gramEnd"/>
      <w:r w:rsidRPr="00A9728C">
        <w:rPr>
          <w:rFonts w:hint="eastAsia"/>
          <w:sz w:val="24"/>
          <w:szCs w:val="24"/>
        </w:rPr>
        <w:t>上清培养液中</w:t>
      </w:r>
      <w:r w:rsidRPr="00A9728C">
        <w:rPr>
          <w:rFonts w:hint="eastAsia"/>
          <w:sz w:val="24"/>
          <w:szCs w:val="24"/>
        </w:rPr>
        <w:t>LDH</w:t>
      </w:r>
      <w:r w:rsidRPr="00A9728C">
        <w:rPr>
          <w:rFonts w:hint="eastAsia"/>
          <w:sz w:val="24"/>
          <w:szCs w:val="24"/>
        </w:rPr>
        <w:t>释放明显上升，而细胞活力显著下降；与</w:t>
      </w:r>
      <w:r w:rsidRPr="00A9728C">
        <w:rPr>
          <w:rFonts w:hint="eastAsia"/>
          <w:sz w:val="24"/>
          <w:szCs w:val="24"/>
        </w:rPr>
        <w:t>Neo</w:t>
      </w:r>
      <w:proofErr w:type="gramStart"/>
      <w:r w:rsidRPr="00A9728C">
        <w:rPr>
          <w:rFonts w:hint="eastAsia"/>
          <w:sz w:val="24"/>
          <w:szCs w:val="24"/>
        </w:rPr>
        <w:t>缺氧组</w:t>
      </w:r>
      <w:proofErr w:type="gramEnd"/>
      <w:r w:rsidRPr="00A9728C">
        <w:rPr>
          <w:rFonts w:hint="eastAsia"/>
          <w:sz w:val="24"/>
          <w:szCs w:val="24"/>
        </w:rPr>
        <w:t>相比，</w:t>
      </w:r>
      <w:r w:rsidRPr="00A9728C">
        <w:rPr>
          <w:rFonts w:hint="eastAsia"/>
          <w:sz w:val="24"/>
          <w:szCs w:val="24"/>
        </w:rPr>
        <w:t>WDR26</w:t>
      </w:r>
      <w:proofErr w:type="gramStart"/>
      <w:r w:rsidRPr="00A9728C">
        <w:rPr>
          <w:rFonts w:hint="eastAsia"/>
          <w:sz w:val="24"/>
          <w:szCs w:val="24"/>
        </w:rPr>
        <w:t>缺氧组</w:t>
      </w:r>
      <w:proofErr w:type="gramEnd"/>
      <w:r w:rsidRPr="00A9728C">
        <w:rPr>
          <w:rFonts w:hint="eastAsia"/>
          <w:sz w:val="24"/>
          <w:szCs w:val="24"/>
        </w:rPr>
        <w:t>上清培养液</w:t>
      </w:r>
      <w:r w:rsidRPr="00A9728C">
        <w:rPr>
          <w:rFonts w:hint="eastAsia"/>
          <w:sz w:val="24"/>
          <w:szCs w:val="24"/>
        </w:rPr>
        <w:t>LDH</w:t>
      </w:r>
      <w:r w:rsidRPr="00A9728C">
        <w:rPr>
          <w:rFonts w:hint="eastAsia"/>
          <w:sz w:val="24"/>
          <w:szCs w:val="24"/>
        </w:rPr>
        <w:t>释放显著下降，而细胞活力明显提升。</w:t>
      </w:r>
    </w:p>
    <w:p w:rsidR="00A9728C" w:rsidRPr="00A9728C" w:rsidRDefault="00A9728C" w:rsidP="00A9728C">
      <w:pPr>
        <w:spacing w:line="360" w:lineRule="auto"/>
        <w:ind w:firstLineChars="200" w:firstLine="480"/>
        <w:rPr>
          <w:sz w:val="24"/>
          <w:szCs w:val="24"/>
        </w:rPr>
      </w:pPr>
      <w:r w:rsidRPr="00A9728C">
        <w:rPr>
          <w:rFonts w:hint="eastAsia"/>
          <w:sz w:val="24"/>
          <w:szCs w:val="24"/>
        </w:rPr>
        <w:t>3.</w:t>
      </w:r>
      <w:r w:rsidRPr="00A9728C">
        <w:rPr>
          <w:rFonts w:hint="eastAsia"/>
          <w:sz w:val="24"/>
          <w:szCs w:val="24"/>
        </w:rPr>
        <w:t>与</w:t>
      </w:r>
      <w:r w:rsidRPr="00A9728C">
        <w:rPr>
          <w:rFonts w:hint="eastAsia"/>
          <w:sz w:val="24"/>
          <w:szCs w:val="24"/>
        </w:rPr>
        <w:t>Neo</w:t>
      </w:r>
      <w:r w:rsidRPr="00A9728C">
        <w:rPr>
          <w:rFonts w:hint="eastAsia"/>
          <w:sz w:val="24"/>
          <w:szCs w:val="24"/>
        </w:rPr>
        <w:t>对照组和</w:t>
      </w:r>
      <w:r w:rsidRPr="00A9728C">
        <w:rPr>
          <w:rFonts w:hint="eastAsia"/>
          <w:sz w:val="24"/>
          <w:szCs w:val="24"/>
        </w:rPr>
        <w:t>WDR26</w:t>
      </w:r>
      <w:r w:rsidRPr="00A9728C">
        <w:rPr>
          <w:rFonts w:hint="eastAsia"/>
          <w:sz w:val="24"/>
          <w:szCs w:val="24"/>
        </w:rPr>
        <w:t>对照组相比，</w:t>
      </w:r>
      <w:r w:rsidRPr="00A9728C">
        <w:rPr>
          <w:rFonts w:hint="eastAsia"/>
          <w:sz w:val="24"/>
          <w:szCs w:val="24"/>
        </w:rPr>
        <w:t>Neo</w:t>
      </w:r>
      <w:proofErr w:type="gramStart"/>
      <w:r w:rsidRPr="00A9728C">
        <w:rPr>
          <w:rFonts w:hint="eastAsia"/>
          <w:sz w:val="24"/>
          <w:szCs w:val="24"/>
        </w:rPr>
        <w:t>缺氧组</w:t>
      </w:r>
      <w:proofErr w:type="gramEnd"/>
      <w:r w:rsidRPr="00A9728C">
        <w:rPr>
          <w:rFonts w:hint="eastAsia"/>
          <w:sz w:val="24"/>
          <w:szCs w:val="24"/>
        </w:rPr>
        <w:t>和</w:t>
      </w:r>
      <w:r w:rsidRPr="00A9728C">
        <w:rPr>
          <w:rFonts w:hint="eastAsia"/>
          <w:sz w:val="24"/>
          <w:szCs w:val="24"/>
        </w:rPr>
        <w:t>WDR26</w:t>
      </w:r>
      <w:proofErr w:type="gramStart"/>
      <w:r w:rsidRPr="00A9728C">
        <w:rPr>
          <w:rFonts w:hint="eastAsia"/>
          <w:sz w:val="24"/>
          <w:szCs w:val="24"/>
        </w:rPr>
        <w:t>缺氧组</w:t>
      </w:r>
      <w:proofErr w:type="gramEnd"/>
      <w:r w:rsidRPr="00A9728C">
        <w:rPr>
          <w:rFonts w:hint="eastAsia"/>
          <w:sz w:val="24"/>
          <w:szCs w:val="24"/>
        </w:rPr>
        <w:t>LC3II/LC3I</w:t>
      </w:r>
      <w:r w:rsidRPr="00A9728C">
        <w:rPr>
          <w:rFonts w:hint="eastAsia"/>
          <w:sz w:val="24"/>
          <w:szCs w:val="24"/>
        </w:rPr>
        <w:t>比值显著增加，而</w:t>
      </w:r>
      <w:r w:rsidRPr="00A9728C">
        <w:rPr>
          <w:rFonts w:hint="eastAsia"/>
          <w:sz w:val="24"/>
          <w:szCs w:val="24"/>
        </w:rPr>
        <w:t>p62</w:t>
      </w:r>
      <w:r w:rsidRPr="00A9728C">
        <w:rPr>
          <w:rFonts w:hint="eastAsia"/>
          <w:sz w:val="24"/>
          <w:szCs w:val="24"/>
        </w:rPr>
        <w:t>表达明显减少；</w:t>
      </w:r>
      <w:r w:rsidRPr="00A9728C">
        <w:rPr>
          <w:rFonts w:hint="eastAsia"/>
          <w:sz w:val="24"/>
          <w:szCs w:val="24"/>
        </w:rPr>
        <w:t>WDR26</w:t>
      </w:r>
      <w:proofErr w:type="gramStart"/>
      <w:r w:rsidRPr="00A9728C">
        <w:rPr>
          <w:rFonts w:hint="eastAsia"/>
          <w:sz w:val="24"/>
          <w:szCs w:val="24"/>
        </w:rPr>
        <w:t>缺氧组</w:t>
      </w:r>
      <w:proofErr w:type="gramEnd"/>
      <w:r w:rsidRPr="00A9728C">
        <w:rPr>
          <w:rFonts w:hint="eastAsia"/>
          <w:sz w:val="24"/>
          <w:szCs w:val="24"/>
        </w:rPr>
        <w:t>与</w:t>
      </w:r>
      <w:r w:rsidRPr="00A9728C">
        <w:rPr>
          <w:rFonts w:hint="eastAsia"/>
          <w:sz w:val="24"/>
          <w:szCs w:val="24"/>
        </w:rPr>
        <w:t>Neo</w:t>
      </w:r>
      <w:proofErr w:type="gramStart"/>
      <w:r w:rsidRPr="00A9728C">
        <w:rPr>
          <w:rFonts w:hint="eastAsia"/>
          <w:sz w:val="24"/>
          <w:szCs w:val="24"/>
        </w:rPr>
        <w:t>缺氧组</w:t>
      </w:r>
      <w:proofErr w:type="gramEnd"/>
      <w:r w:rsidRPr="00A9728C">
        <w:rPr>
          <w:rFonts w:hint="eastAsia"/>
          <w:sz w:val="24"/>
          <w:szCs w:val="24"/>
        </w:rPr>
        <w:t>相比，</w:t>
      </w:r>
      <w:r w:rsidRPr="00A9728C">
        <w:rPr>
          <w:rFonts w:hint="eastAsia"/>
          <w:sz w:val="24"/>
          <w:szCs w:val="24"/>
        </w:rPr>
        <w:t>LC3II/LC3I</w:t>
      </w:r>
      <w:r w:rsidRPr="00A9728C">
        <w:rPr>
          <w:rFonts w:hint="eastAsia"/>
          <w:sz w:val="24"/>
          <w:szCs w:val="24"/>
        </w:rPr>
        <w:t>比值明显升高，而</w:t>
      </w:r>
      <w:r w:rsidRPr="00A9728C">
        <w:rPr>
          <w:rFonts w:hint="eastAsia"/>
          <w:sz w:val="24"/>
          <w:szCs w:val="24"/>
        </w:rPr>
        <w:t>p62</w:t>
      </w:r>
      <w:r w:rsidRPr="00A9728C">
        <w:rPr>
          <w:rFonts w:hint="eastAsia"/>
          <w:sz w:val="24"/>
          <w:szCs w:val="24"/>
        </w:rPr>
        <w:t>的表达明显降低。与</w:t>
      </w:r>
      <w:r w:rsidRPr="00A9728C">
        <w:rPr>
          <w:rFonts w:hint="eastAsia"/>
          <w:sz w:val="24"/>
          <w:szCs w:val="24"/>
        </w:rPr>
        <w:t>Neo</w:t>
      </w:r>
      <w:r w:rsidRPr="00A9728C">
        <w:rPr>
          <w:rFonts w:hint="eastAsia"/>
          <w:sz w:val="24"/>
          <w:szCs w:val="24"/>
        </w:rPr>
        <w:t>对照组和</w:t>
      </w:r>
      <w:r w:rsidRPr="00A9728C">
        <w:rPr>
          <w:rFonts w:hint="eastAsia"/>
          <w:sz w:val="24"/>
          <w:szCs w:val="24"/>
        </w:rPr>
        <w:t>WDR26</w:t>
      </w:r>
      <w:r w:rsidRPr="00A9728C">
        <w:rPr>
          <w:rFonts w:hint="eastAsia"/>
          <w:sz w:val="24"/>
          <w:szCs w:val="24"/>
        </w:rPr>
        <w:t>对照组相比，</w:t>
      </w:r>
      <w:r w:rsidRPr="00A9728C">
        <w:rPr>
          <w:rFonts w:hint="eastAsia"/>
          <w:sz w:val="24"/>
          <w:szCs w:val="24"/>
        </w:rPr>
        <w:t>Neo</w:t>
      </w:r>
      <w:proofErr w:type="gramStart"/>
      <w:r w:rsidRPr="00A9728C">
        <w:rPr>
          <w:rFonts w:hint="eastAsia"/>
          <w:sz w:val="24"/>
          <w:szCs w:val="24"/>
        </w:rPr>
        <w:t>缺氧组</w:t>
      </w:r>
      <w:proofErr w:type="gramEnd"/>
      <w:r w:rsidRPr="00A9728C">
        <w:rPr>
          <w:rFonts w:hint="eastAsia"/>
          <w:sz w:val="24"/>
          <w:szCs w:val="24"/>
        </w:rPr>
        <w:t>和</w:t>
      </w:r>
      <w:r w:rsidRPr="00A9728C">
        <w:rPr>
          <w:rFonts w:hint="eastAsia"/>
          <w:sz w:val="24"/>
          <w:szCs w:val="24"/>
        </w:rPr>
        <w:t>WDR26</w:t>
      </w:r>
      <w:proofErr w:type="gramStart"/>
      <w:r w:rsidRPr="00A9728C">
        <w:rPr>
          <w:rFonts w:hint="eastAsia"/>
          <w:sz w:val="24"/>
          <w:szCs w:val="24"/>
        </w:rPr>
        <w:t>缺氧组</w:t>
      </w:r>
      <w:proofErr w:type="gramEnd"/>
      <w:r w:rsidRPr="00A9728C">
        <w:rPr>
          <w:rFonts w:hint="eastAsia"/>
          <w:sz w:val="24"/>
          <w:szCs w:val="24"/>
        </w:rPr>
        <w:t>LC3</w:t>
      </w:r>
      <w:r w:rsidRPr="00A9728C">
        <w:rPr>
          <w:rFonts w:hint="eastAsia"/>
          <w:sz w:val="24"/>
          <w:szCs w:val="24"/>
        </w:rPr>
        <w:t>标记的自噬体数量明显增加；</w:t>
      </w:r>
      <w:r w:rsidRPr="00A9728C">
        <w:rPr>
          <w:rFonts w:hint="eastAsia"/>
          <w:sz w:val="24"/>
          <w:szCs w:val="24"/>
        </w:rPr>
        <w:t>WDR26</w:t>
      </w:r>
      <w:proofErr w:type="gramStart"/>
      <w:r w:rsidRPr="00A9728C">
        <w:rPr>
          <w:rFonts w:hint="eastAsia"/>
          <w:sz w:val="24"/>
          <w:szCs w:val="24"/>
        </w:rPr>
        <w:t>缺氧组</w:t>
      </w:r>
      <w:proofErr w:type="gramEnd"/>
      <w:r w:rsidRPr="00A9728C">
        <w:rPr>
          <w:rFonts w:hint="eastAsia"/>
          <w:sz w:val="24"/>
          <w:szCs w:val="24"/>
        </w:rPr>
        <w:t>与</w:t>
      </w:r>
      <w:r w:rsidRPr="00A9728C">
        <w:rPr>
          <w:rFonts w:hint="eastAsia"/>
          <w:sz w:val="24"/>
          <w:szCs w:val="24"/>
        </w:rPr>
        <w:t>Neo</w:t>
      </w:r>
      <w:proofErr w:type="gramStart"/>
      <w:r w:rsidRPr="00A9728C">
        <w:rPr>
          <w:rFonts w:hint="eastAsia"/>
          <w:sz w:val="24"/>
          <w:szCs w:val="24"/>
        </w:rPr>
        <w:t>缺氧组</w:t>
      </w:r>
      <w:proofErr w:type="gramEnd"/>
      <w:r w:rsidRPr="00A9728C">
        <w:rPr>
          <w:rFonts w:hint="eastAsia"/>
          <w:sz w:val="24"/>
          <w:szCs w:val="24"/>
        </w:rPr>
        <w:t>相比，</w:t>
      </w:r>
      <w:r w:rsidRPr="00A9728C">
        <w:rPr>
          <w:rFonts w:hint="eastAsia"/>
          <w:sz w:val="24"/>
          <w:szCs w:val="24"/>
        </w:rPr>
        <w:t>LC3</w:t>
      </w:r>
      <w:r w:rsidRPr="00A9728C">
        <w:rPr>
          <w:rFonts w:hint="eastAsia"/>
          <w:sz w:val="24"/>
          <w:szCs w:val="24"/>
        </w:rPr>
        <w:t>标记的自噬体数量明显增多。</w:t>
      </w:r>
    </w:p>
    <w:p w:rsidR="00A9728C" w:rsidRPr="00A9728C" w:rsidRDefault="00A9728C" w:rsidP="00A9728C">
      <w:pPr>
        <w:spacing w:line="360" w:lineRule="auto"/>
        <w:ind w:firstLineChars="200" w:firstLine="480"/>
        <w:rPr>
          <w:sz w:val="24"/>
          <w:szCs w:val="24"/>
        </w:rPr>
      </w:pPr>
      <w:r w:rsidRPr="00A9728C">
        <w:rPr>
          <w:rFonts w:hint="eastAsia"/>
          <w:sz w:val="24"/>
          <w:szCs w:val="24"/>
        </w:rPr>
        <w:t>4.</w:t>
      </w:r>
      <w:r w:rsidRPr="00A9728C">
        <w:rPr>
          <w:rFonts w:hint="eastAsia"/>
          <w:sz w:val="24"/>
          <w:szCs w:val="24"/>
        </w:rPr>
        <w:t>与</w:t>
      </w:r>
      <w:r w:rsidRPr="00A9728C">
        <w:rPr>
          <w:rFonts w:hint="eastAsia"/>
          <w:sz w:val="24"/>
          <w:szCs w:val="24"/>
        </w:rPr>
        <w:t>Neo</w:t>
      </w:r>
      <w:r w:rsidRPr="00A9728C">
        <w:rPr>
          <w:rFonts w:hint="eastAsia"/>
          <w:sz w:val="24"/>
          <w:szCs w:val="24"/>
        </w:rPr>
        <w:t>对照组和</w:t>
      </w:r>
      <w:r w:rsidRPr="00A9728C">
        <w:rPr>
          <w:rFonts w:hint="eastAsia"/>
          <w:sz w:val="24"/>
          <w:szCs w:val="24"/>
        </w:rPr>
        <w:t>WDR26</w:t>
      </w:r>
      <w:r w:rsidRPr="00A9728C">
        <w:rPr>
          <w:rFonts w:hint="eastAsia"/>
          <w:sz w:val="24"/>
          <w:szCs w:val="24"/>
        </w:rPr>
        <w:t>对照组相比，</w:t>
      </w:r>
      <w:r w:rsidRPr="00A9728C">
        <w:rPr>
          <w:rFonts w:hint="eastAsia"/>
          <w:sz w:val="24"/>
          <w:szCs w:val="24"/>
        </w:rPr>
        <w:t>Neo</w:t>
      </w:r>
      <w:proofErr w:type="gramStart"/>
      <w:r w:rsidRPr="00A9728C">
        <w:rPr>
          <w:rFonts w:hint="eastAsia"/>
          <w:sz w:val="24"/>
          <w:szCs w:val="24"/>
        </w:rPr>
        <w:t>缺氧组</w:t>
      </w:r>
      <w:proofErr w:type="gramEnd"/>
      <w:r w:rsidRPr="00A9728C">
        <w:rPr>
          <w:rFonts w:hint="eastAsia"/>
          <w:sz w:val="24"/>
          <w:szCs w:val="24"/>
        </w:rPr>
        <w:t>和</w:t>
      </w:r>
      <w:r w:rsidRPr="00A9728C">
        <w:rPr>
          <w:rFonts w:hint="eastAsia"/>
          <w:sz w:val="24"/>
          <w:szCs w:val="24"/>
        </w:rPr>
        <w:t>WDR26</w:t>
      </w:r>
      <w:proofErr w:type="gramStart"/>
      <w:r w:rsidRPr="00A9728C">
        <w:rPr>
          <w:rFonts w:hint="eastAsia"/>
          <w:sz w:val="24"/>
          <w:szCs w:val="24"/>
        </w:rPr>
        <w:t>缺氧组</w:t>
      </w:r>
      <w:proofErr w:type="gramEnd"/>
      <w:r w:rsidRPr="00A9728C">
        <w:rPr>
          <w:rFonts w:hint="eastAsia"/>
          <w:sz w:val="24"/>
          <w:szCs w:val="24"/>
        </w:rPr>
        <w:t>红</w:t>
      </w:r>
      <w:r w:rsidRPr="00A9728C">
        <w:rPr>
          <w:rFonts w:hint="eastAsia"/>
          <w:sz w:val="24"/>
          <w:szCs w:val="24"/>
        </w:rPr>
        <w:t>/</w:t>
      </w:r>
      <w:r w:rsidRPr="00A9728C">
        <w:rPr>
          <w:rFonts w:hint="eastAsia"/>
          <w:sz w:val="24"/>
          <w:szCs w:val="24"/>
        </w:rPr>
        <w:t>绿荧光比值显著下降；</w:t>
      </w:r>
      <w:r w:rsidRPr="00A9728C">
        <w:rPr>
          <w:rFonts w:hint="eastAsia"/>
          <w:sz w:val="24"/>
          <w:szCs w:val="24"/>
        </w:rPr>
        <w:t>WDR26</w:t>
      </w:r>
      <w:proofErr w:type="gramStart"/>
      <w:r w:rsidRPr="00A9728C">
        <w:rPr>
          <w:rFonts w:hint="eastAsia"/>
          <w:sz w:val="24"/>
          <w:szCs w:val="24"/>
        </w:rPr>
        <w:t>缺氧组</w:t>
      </w:r>
      <w:proofErr w:type="gramEnd"/>
      <w:r w:rsidRPr="00A9728C">
        <w:rPr>
          <w:rFonts w:hint="eastAsia"/>
          <w:sz w:val="24"/>
          <w:szCs w:val="24"/>
        </w:rPr>
        <w:t>与</w:t>
      </w:r>
      <w:r w:rsidRPr="00A9728C">
        <w:rPr>
          <w:rFonts w:hint="eastAsia"/>
          <w:sz w:val="24"/>
          <w:szCs w:val="24"/>
        </w:rPr>
        <w:t>Neo</w:t>
      </w:r>
      <w:proofErr w:type="gramStart"/>
      <w:r w:rsidRPr="00A9728C">
        <w:rPr>
          <w:rFonts w:hint="eastAsia"/>
          <w:sz w:val="24"/>
          <w:szCs w:val="24"/>
        </w:rPr>
        <w:t>缺氧组</w:t>
      </w:r>
      <w:proofErr w:type="gramEnd"/>
      <w:r w:rsidRPr="00A9728C">
        <w:rPr>
          <w:rFonts w:hint="eastAsia"/>
          <w:sz w:val="24"/>
          <w:szCs w:val="24"/>
        </w:rPr>
        <w:t>相比红</w:t>
      </w:r>
      <w:r w:rsidRPr="00A9728C">
        <w:rPr>
          <w:rFonts w:hint="eastAsia"/>
          <w:sz w:val="24"/>
          <w:szCs w:val="24"/>
        </w:rPr>
        <w:t>/</w:t>
      </w:r>
      <w:r w:rsidRPr="00A9728C">
        <w:rPr>
          <w:rFonts w:hint="eastAsia"/>
          <w:sz w:val="24"/>
          <w:szCs w:val="24"/>
        </w:rPr>
        <w:t>绿荧光比值明显降低。与</w:t>
      </w:r>
      <w:r w:rsidRPr="00A9728C">
        <w:rPr>
          <w:rFonts w:hint="eastAsia"/>
          <w:sz w:val="24"/>
          <w:szCs w:val="24"/>
        </w:rPr>
        <w:t>Neo</w:t>
      </w:r>
      <w:r w:rsidRPr="00A9728C">
        <w:rPr>
          <w:rFonts w:hint="eastAsia"/>
          <w:sz w:val="24"/>
          <w:szCs w:val="24"/>
        </w:rPr>
        <w:t>对照组和</w:t>
      </w:r>
      <w:r w:rsidRPr="00A9728C">
        <w:rPr>
          <w:rFonts w:hint="eastAsia"/>
          <w:sz w:val="24"/>
          <w:szCs w:val="24"/>
        </w:rPr>
        <w:t>WDR26</w:t>
      </w:r>
      <w:r w:rsidRPr="00A9728C">
        <w:rPr>
          <w:rFonts w:hint="eastAsia"/>
          <w:sz w:val="24"/>
          <w:szCs w:val="24"/>
        </w:rPr>
        <w:t>对照组相比，</w:t>
      </w:r>
      <w:r w:rsidRPr="00A9728C">
        <w:rPr>
          <w:rFonts w:hint="eastAsia"/>
          <w:sz w:val="24"/>
          <w:szCs w:val="24"/>
        </w:rPr>
        <w:t>Neo</w:t>
      </w:r>
      <w:proofErr w:type="gramStart"/>
      <w:r w:rsidRPr="00A9728C">
        <w:rPr>
          <w:rFonts w:hint="eastAsia"/>
          <w:sz w:val="24"/>
          <w:szCs w:val="24"/>
        </w:rPr>
        <w:t>缺氧组</w:t>
      </w:r>
      <w:proofErr w:type="gramEnd"/>
      <w:r w:rsidRPr="00A9728C">
        <w:rPr>
          <w:rFonts w:hint="eastAsia"/>
          <w:sz w:val="24"/>
          <w:szCs w:val="24"/>
        </w:rPr>
        <w:t>和</w:t>
      </w:r>
      <w:r w:rsidRPr="00A9728C">
        <w:rPr>
          <w:rFonts w:hint="eastAsia"/>
          <w:sz w:val="24"/>
          <w:szCs w:val="24"/>
        </w:rPr>
        <w:t>WDR26</w:t>
      </w:r>
      <w:proofErr w:type="gramStart"/>
      <w:r w:rsidRPr="00A9728C">
        <w:rPr>
          <w:rFonts w:hint="eastAsia"/>
          <w:sz w:val="24"/>
          <w:szCs w:val="24"/>
        </w:rPr>
        <w:t>缺氧组</w:t>
      </w:r>
      <w:proofErr w:type="spellStart"/>
      <w:proofErr w:type="gramEnd"/>
      <w:r w:rsidRPr="00A9728C">
        <w:rPr>
          <w:rFonts w:hint="eastAsia"/>
          <w:sz w:val="24"/>
          <w:szCs w:val="24"/>
        </w:rPr>
        <w:t>Parkin</w:t>
      </w:r>
      <w:proofErr w:type="spellEnd"/>
      <w:r w:rsidRPr="00A9728C">
        <w:rPr>
          <w:rFonts w:hint="eastAsia"/>
          <w:sz w:val="24"/>
          <w:szCs w:val="24"/>
        </w:rPr>
        <w:t>和</w:t>
      </w:r>
      <w:r w:rsidRPr="00A9728C">
        <w:rPr>
          <w:rFonts w:hint="eastAsia"/>
          <w:sz w:val="24"/>
          <w:szCs w:val="24"/>
        </w:rPr>
        <w:t>PINK1</w:t>
      </w:r>
      <w:r w:rsidRPr="00A9728C">
        <w:rPr>
          <w:rFonts w:hint="eastAsia"/>
          <w:sz w:val="24"/>
          <w:szCs w:val="24"/>
        </w:rPr>
        <w:t>表达量显著增加；</w:t>
      </w:r>
      <w:r w:rsidRPr="00A9728C">
        <w:rPr>
          <w:rFonts w:hint="eastAsia"/>
          <w:sz w:val="24"/>
          <w:szCs w:val="24"/>
        </w:rPr>
        <w:t>WDR26</w:t>
      </w:r>
      <w:proofErr w:type="gramStart"/>
      <w:r w:rsidRPr="00A9728C">
        <w:rPr>
          <w:rFonts w:hint="eastAsia"/>
          <w:sz w:val="24"/>
          <w:szCs w:val="24"/>
        </w:rPr>
        <w:t>缺氧组</w:t>
      </w:r>
      <w:proofErr w:type="gramEnd"/>
      <w:r w:rsidRPr="00A9728C">
        <w:rPr>
          <w:rFonts w:hint="eastAsia"/>
          <w:sz w:val="24"/>
          <w:szCs w:val="24"/>
        </w:rPr>
        <w:t>与</w:t>
      </w:r>
      <w:r w:rsidRPr="00A9728C">
        <w:rPr>
          <w:rFonts w:hint="eastAsia"/>
          <w:sz w:val="24"/>
          <w:szCs w:val="24"/>
        </w:rPr>
        <w:t>Neo</w:t>
      </w:r>
      <w:proofErr w:type="gramStart"/>
      <w:r w:rsidRPr="00A9728C">
        <w:rPr>
          <w:rFonts w:hint="eastAsia"/>
          <w:sz w:val="24"/>
          <w:szCs w:val="24"/>
        </w:rPr>
        <w:t>缺氧组</w:t>
      </w:r>
      <w:proofErr w:type="gramEnd"/>
      <w:r w:rsidRPr="00A9728C">
        <w:rPr>
          <w:rFonts w:hint="eastAsia"/>
          <w:sz w:val="24"/>
          <w:szCs w:val="24"/>
        </w:rPr>
        <w:t>相比</w:t>
      </w:r>
      <w:proofErr w:type="spellStart"/>
      <w:r w:rsidRPr="00A9728C">
        <w:rPr>
          <w:rFonts w:hint="eastAsia"/>
          <w:sz w:val="24"/>
          <w:szCs w:val="24"/>
        </w:rPr>
        <w:t>Parkin</w:t>
      </w:r>
      <w:proofErr w:type="spellEnd"/>
      <w:r w:rsidRPr="00A9728C">
        <w:rPr>
          <w:rFonts w:hint="eastAsia"/>
          <w:sz w:val="24"/>
          <w:szCs w:val="24"/>
        </w:rPr>
        <w:t>和</w:t>
      </w:r>
      <w:r w:rsidRPr="00A9728C">
        <w:rPr>
          <w:rFonts w:hint="eastAsia"/>
          <w:sz w:val="24"/>
          <w:szCs w:val="24"/>
        </w:rPr>
        <w:t>PINK1</w:t>
      </w:r>
      <w:r w:rsidRPr="00A9728C">
        <w:rPr>
          <w:rFonts w:hint="eastAsia"/>
          <w:sz w:val="24"/>
          <w:szCs w:val="24"/>
        </w:rPr>
        <w:t>表达量明显升高。</w:t>
      </w:r>
    </w:p>
    <w:p w:rsidR="00A9728C" w:rsidRPr="00A9728C" w:rsidRDefault="00A9728C" w:rsidP="00A9728C">
      <w:pPr>
        <w:spacing w:line="360" w:lineRule="auto"/>
        <w:ind w:firstLineChars="200" w:firstLine="482"/>
        <w:rPr>
          <w:b/>
          <w:sz w:val="24"/>
          <w:szCs w:val="24"/>
        </w:rPr>
      </w:pPr>
      <w:r w:rsidRPr="00A9728C">
        <w:rPr>
          <w:rFonts w:hint="eastAsia"/>
          <w:b/>
          <w:sz w:val="24"/>
          <w:szCs w:val="24"/>
        </w:rPr>
        <w:t>结论</w:t>
      </w:r>
    </w:p>
    <w:p w:rsidR="00A9728C" w:rsidRPr="00A9728C" w:rsidRDefault="00A9728C" w:rsidP="00A9728C">
      <w:pPr>
        <w:spacing w:line="360" w:lineRule="auto"/>
        <w:ind w:firstLineChars="200" w:firstLine="480"/>
        <w:rPr>
          <w:sz w:val="24"/>
          <w:szCs w:val="24"/>
        </w:rPr>
      </w:pPr>
      <w:r w:rsidRPr="00A9728C">
        <w:rPr>
          <w:rFonts w:hint="eastAsia"/>
          <w:sz w:val="24"/>
          <w:szCs w:val="24"/>
        </w:rPr>
        <w:t>1.H9c2</w:t>
      </w:r>
      <w:r w:rsidRPr="00A9728C">
        <w:rPr>
          <w:rFonts w:hint="eastAsia"/>
          <w:sz w:val="24"/>
          <w:szCs w:val="24"/>
        </w:rPr>
        <w:t>心肌细胞缺氧可诱导</w:t>
      </w:r>
      <w:r w:rsidRPr="00A9728C">
        <w:rPr>
          <w:rFonts w:hint="eastAsia"/>
          <w:sz w:val="24"/>
          <w:szCs w:val="24"/>
        </w:rPr>
        <w:t>WDR26</w:t>
      </w:r>
      <w:r w:rsidRPr="00A9728C">
        <w:rPr>
          <w:rFonts w:hint="eastAsia"/>
          <w:sz w:val="24"/>
          <w:szCs w:val="24"/>
        </w:rPr>
        <w:t>的表达。</w:t>
      </w:r>
    </w:p>
    <w:p w:rsidR="00A9728C" w:rsidRPr="00A9728C" w:rsidRDefault="00A9728C" w:rsidP="00A9728C">
      <w:pPr>
        <w:spacing w:line="360" w:lineRule="auto"/>
        <w:ind w:firstLineChars="200" w:firstLine="480"/>
        <w:rPr>
          <w:sz w:val="24"/>
          <w:szCs w:val="24"/>
        </w:rPr>
      </w:pPr>
      <w:r w:rsidRPr="00A9728C">
        <w:rPr>
          <w:rFonts w:hint="eastAsia"/>
          <w:sz w:val="24"/>
          <w:szCs w:val="24"/>
        </w:rPr>
        <w:t>2.WDR26</w:t>
      </w:r>
      <w:r w:rsidRPr="00A9728C">
        <w:rPr>
          <w:rFonts w:hint="eastAsia"/>
          <w:sz w:val="24"/>
          <w:szCs w:val="24"/>
        </w:rPr>
        <w:t>可通过</w:t>
      </w:r>
      <w:r w:rsidRPr="00A9728C">
        <w:rPr>
          <w:rFonts w:hint="eastAsia"/>
          <w:sz w:val="24"/>
          <w:szCs w:val="24"/>
        </w:rPr>
        <w:t>PINK1-Parkin</w:t>
      </w:r>
      <w:r w:rsidRPr="00A9728C">
        <w:rPr>
          <w:rFonts w:hint="eastAsia"/>
          <w:sz w:val="24"/>
          <w:szCs w:val="24"/>
        </w:rPr>
        <w:t>通路促进细胞缺氧所致的线粒体自噬，从而对心肌细胞起到保护作用。</w:t>
      </w:r>
      <w:bookmarkStart w:id="0" w:name="_GoBack"/>
      <w:bookmarkEnd w:id="0"/>
    </w:p>
    <w:p w:rsidR="00A9728C" w:rsidRPr="00A9728C" w:rsidRDefault="00A9728C" w:rsidP="00A9728C">
      <w:pPr>
        <w:spacing w:line="360" w:lineRule="auto"/>
        <w:ind w:firstLineChars="200" w:firstLine="482"/>
        <w:rPr>
          <w:sz w:val="24"/>
          <w:szCs w:val="24"/>
        </w:rPr>
      </w:pPr>
      <w:r w:rsidRPr="00A9728C">
        <w:rPr>
          <w:rFonts w:hint="eastAsia"/>
          <w:b/>
          <w:sz w:val="24"/>
          <w:szCs w:val="24"/>
        </w:rPr>
        <w:t>关键词</w:t>
      </w:r>
      <w:r w:rsidRPr="00A9728C">
        <w:rPr>
          <w:rFonts w:hint="eastAsia"/>
          <w:b/>
          <w:sz w:val="24"/>
          <w:szCs w:val="24"/>
        </w:rPr>
        <w:t xml:space="preserve"> </w:t>
      </w:r>
      <w:r w:rsidRPr="00A9728C">
        <w:rPr>
          <w:rFonts w:hint="eastAsia"/>
          <w:sz w:val="24"/>
          <w:szCs w:val="24"/>
        </w:rPr>
        <w:t xml:space="preserve"> </w:t>
      </w:r>
      <w:r w:rsidRPr="00A9728C">
        <w:rPr>
          <w:rFonts w:hint="eastAsia"/>
          <w:sz w:val="24"/>
          <w:szCs w:val="24"/>
        </w:rPr>
        <w:t>心肌细胞；缺氧</w:t>
      </w:r>
      <w:r w:rsidRPr="00A9728C">
        <w:rPr>
          <w:rFonts w:hint="eastAsia"/>
          <w:sz w:val="24"/>
          <w:szCs w:val="24"/>
        </w:rPr>
        <w:t xml:space="preserve"> </w:t>
      </w:r>
      <w:r w:rsidRPr="00A9728C">
        <w:rPr>
          <w:rFonts w:hint="eastAsia"/>
          <w:sz w:val="24"/>
          <w:szCs w:val="24"/>
        </w:rPr>
        <w:t>；</w:t>
      </w:r>
      <w:r w:rsidRPr="00A9728C">
        <w:rPr>
          <w:rFonts w:hint="eastAsia"/>
          <w:sz w:val="24"/>
          <w:szCs w:val="24"/>
        </w:rPr>
        <w:t>WDR26</w:t>
      </w:r>
      <w:r w:rsidRPr="00A9728C">
        <w:rPr>
          <w:rFonts w:hint="eastAsia"/>
          <w:sz w:val="24"/>
          <w:szCs w:val="24"/>
        </w:rPr>
        <w:t>；</w:t>
      </w:r>
      <w:r w:rsidRPr="00A9728C">
        <w:rPr>
          <w:rFonts w:hint="eastAsia"/>
          <w:sz w:val="24"/>
          <w:szCs w:val="24"/>
        </w:rPr>
        <w:t>PINK1-Parkin</w:t>
      </w:r>
      <w:r w:rsidRPr="00A9728C">
        <w:rPr>
          <w:rFonts w:hint="eastAsia"/>
          <w:sz w:val="24"/>
          <w:szCs w:val="24"/>
        </w:rPr>
        <w:t>；线粒体自噬</w:t>
      </w:r>
      <w:r w:rsidRPr="00A9728C">
        <w:rPr>
          <w:rFonts w:hint="eastAsia"/>
          <w:sz w:val="24"/>
          <w:szCs w:val="24"/>
        </w:rPr>
        <w:t xml:space="preserve">  </w:t>
      </w:r>
    </w:p>
    <w:p w:rsidR="00A9728C" w:rsidRPr="00A9728C" w:rsidRDefault="00A9728C" w:rsidP="00A9728C">
      <w:pPr>
        <w:spacing w:line="360" w:lineRule="auto"/>
        <w:rPr>
          <w:sz w:val="24"/>
          <w:szCs w:val="24"/>
        </w:rPr>
      </w:pPr>
    </w:p>
    <w:p w:rsidR="00D2319E" w:rsidRPr="00A9728C" w:rsidRDefault="00D2319E" w:rsidP="00A9728C">
      <w:pPr>
        <w:spacing w:line="360" w:lineRule="auto"/>
        <w:rPr>
          <w:sz w:val="24"/>
          <w:szCs w:val="24"/>
        </w:rPr>
      </w:pPr>
    </w:p>
    <w:sectPr w:rsidR="00D2319E" w:rsidRPr="00A972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595" w:rsidRDefault="00464595" w:rsidP="00A9728C">
      <w:r>
        <w:separator/>
      </w:r>
    </w:p>
  </w:endnote>
  <w:endnote w:type="continuationSeparator" w:id="0">
    <w:p w:rsidR="00464595" w:rsidRDefault="00464595" w:rsidP="00A97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595" w:rsidRDefault="00464595" w:rsidP="00A9728C">
      <w:r>
        <w:separator/>
      </w:r>
    </w:p>
  </w:footnote>
  <w:footnote w:type="continuationSeparator" w:id="0">
    <w:p w:rsidR="00464595" w:rsidRDefault="00464595" w:rsidP="00A972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1AA"/>
    <w:rsid w:val="002E31AA"/>
    <w:rsid w:val="00464595"/>
    <w:rsid w:val="005E5FD4"/>
    <w:rsid w:val="00A9728C"/>
    <w:rsid w:val="00C70BA6"/>
    <w:rsid w:val="00D23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7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72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72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728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7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72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72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72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224</Words>
  <Characters>1283</Characters>
  <Application>Microsoft Office Word</Application>
  <DocSecurity>0</DocSecurity>
  <Lines>10</Lines>
  <Paragraphs>3</Paragraphs>
  <ScaleCrop>false</ScaleCrop>
  <Company>Microsoft</Company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2016-05-05T13:35:00Z</dcterms:created>
  <dcterms:modified xsi:type="dcterms:W3CDTF">2016-05-06T00:17:00Z</dcterms:modified>
</cp:coreProperties>
</file>