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985" w:rsidRDefault="00BC1098" w:rsidP="00FA4985">
      <w:pPr>
        <w:spacing w:line="600" w:lineRule="exact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新乡医学院十佳基层党组织之公共卫生学院党委</w:t>
      </w:r>
    </w:p>
    <w:p w:rsidR="00A92705" w:rsidRDefault="00BC1098" w:rsidP="00FA4985">
      <w:pPr>
        <w:spacing w:line="60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教工第一党支部</w:t>
      </w:r>
    </w:p>
    <w:p w:rsidR="00A92705" w:rsidRDefault="00BC1098" w:rsidP="00FA4985">
      <w:pPr>
        <w:ind w:firstLineChars="200" w:firstLine="691"/>
        <w:rPr>
          <w:rFonts w:ascii="仿宋_GB2312" w:eastAsia="仿宋_GB2312" w:hAnsi="宋体"/>
          <w:b/>
          <w:spacing w:val="12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spacing w:val="12"/>
          <w:kern w:val="0"/>
          <w:sz w:val="32"/>
          <w:szCs w:val="32"/>
        </w:rPr>
        <w:t>一、支部团结奋进，党员队伍力争上游</w:t>
      </w:r>
    </w:p>
    <w:p w:rsidR="00A92705" w:rsidRDefault="00BC1098" w:rsidP="00FA4985">
      <w:pPr>
        <w:ind w:firstLineChars="200" w:firstLine="688"/>
        <w:rPr>
          <w:rFonts w:ascii="仿宋_GB2312" w:eastAsia="仿宋_GB2312" w:hAnsi="宋体"/>
          <w:spacing w:val="12"/>
          <w:kern w:val="0"/>
          <w:sz w:val="32"/>
          <w:szCs w:val="32"/>
        </w:rPr>
      </w:pPr>
      <w:r>
        <w:rPr>
          <w:rFonts w:ascii="仿宋_GB2312" w:eastAsia="仿宋_GB2312" w:hAnsi="宋体" w:hint="eastAsia"/>
          <w:spacing w:val="12"/>
          <w:kern w:val="0"/>
          <w:sz w:val="32"/>
          <w:szCs w:val="32"/>
        </w:rPr>
        <w:t>该支部认真贯彻党的路线方针政策，落实学校党委的决策部署。该支部建立在学院行政管理，卫生毒理学、儿少与妇幼保健、综合实验室、团总支等行政管理部门及四个教研室基础之上，共有党员</w:t>
      </w:r>
      <w:r>
        <w:rPr>
          <w:rFonts w:ascii="仿宋_GB2312" w:eastAsia="仿宋_GB2312" w:hAnsi="宋体" w:hint="eastAsia"/>
          <w:spacing w:val="12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spacing w:val="12"/>
          <w:kern w:val="0"/>
          <w:sz w:val="32"/>
          <w:szCs w:val="32"/>
        </w:rPr>
        <w:t>人，均为硕士或博士学位。党员学位层次比较高，所有党员均未参与邪教和非法组织，党性观念强。各位党员能承担各项教学任务，采用多种教学手段增强教学效果，积极参加学校和院系的各种活动。</w:t>
      </w:r>
    </w:p>
    <w:p w:rsidR="00A92705" w:rsidRDefault="00BC1098" w:rsidP="00FA4985">
      <w:pPr>
        <w:pStyle w:val="a4"/>
        <w:spacing w:before="0" w:beforeAutospacing="0" w:after="0" w:afterAutospacing="0"/>
        <w:ind w:firstLineChars="200" w:firstLine="691"/>
        <w:rPr>
          <w:rFonts w:ascii="仿宋_GB2312" w:eastAsia="仿宋_GB2312"/>
          <w:spacing w:val="12"/>
          <w:sz w:val="32"/>
          <w:szCs w:val="32"/>
        </w:rPr>
      </w:pPr>
      <w:r>
        <w:rPr>
          <w:rFonts w:ascii="仿宋_GB2312" w:eastAsia="仿宋_GB2312" w:hint="eastAsia"/>
          <w:b/>
          <w:spacing w:val="12"/>
          <w:sz w:val="32"/>
          <w:szCs w:val="32"/>
        </w:rPr>
        <w:t>二、支部工作公开，紧密联系群众</w:t>
      </w:r>
      <w:r>
        <w:rPr>
          <w:rFonts w:ascii="仿宋_GB2312" w:eastAsia="仿宋_GB2312" w:hint="eastAsia"/>
          <w:b/>
          <w:spacing w:val="12"/>
          <w:sz w:val="32"/>
          <w:szCs w:val="32"/>
        </w:rPr>
        <w:t xml:space="preserve">  </w:t>
      </w:r>
    </w:p>
    <w:p w:rsidR="00A92705" w:rsidRDefault="00BC1098" w:rsidP="00FA4985">
      <w:pPr>
        <w:pStyle w:val="a4"/>
        <w:spacing w:before="0" w:beforeAutospacing="0" w:after="0" w:afterAutospacing="0"/>
        <w:ind w:firstLineChars="200" w:firstLine="688"/>
        <w:rPr>
          <w:rFonts w:ascii="仿宋_GB2312" w:eastAsia="仿宋_GB2312"/>
          <w:b/>
          <w:spacing w:val="12"/>
          <w:sz w:val="32"/>
          <w:szCs w:val="32"/>
        </w:rPr>
      </w:pPr>
      <w:r>
        <w:rPr>
          <w:rFonts w:ascii="仿宋_GB2312" w:eastAsia="仿宋_GB2312" w:hint="eastAsia"/>
          <w:spacing w:val="12"/>
          <w:sz w:val="32"/>
          <w:szCs w:val="32"/>
        </w:rPr>
        <w:t>该支部制定了比较完善的支部成立程序、决策程序和学习制度。党务公开，党费公开，引领支部所在教研室的所有职工民主决定本支部的各项事宜。</w:t>
      </w:r>
    </w:p>
    <w:p w:rsidR="00A92705" w:rsidRDefault="00BC1098" w:rsidP="00FA4985">
      <w:pPr>
        <w:pStyle w:val="a4"/>
        <w:spacing w:before="0" w:beforeAutospacing="0" w:after="0" w:afterAutospacing="0"/>
        <w:ind w:firstLineChars="200" w:firstLine="691"/>
        <w:rPr>
          <w:rFonts w:ascii="仿宋_GB2312" w:eastAsia="仿宋_GB2312"/>
          <w:b/>
          <w:spacing w:val="12"/>
          <w:sz w:val="32"/>
          <w:szCs w:val="32"/>
        </w:rPr>
      </w:pPr>
      <w:r>
        <w:rPr>
          <w:rFonts w:ascii="仿宋_GB2312" w:eastAsia="仿宋_GB2312" w:hint="eastAsia"/>
          <w:b/>
          <w:spacing w:val="12"/>
          <w:sz w:val="32"/>
          <w:szCs w:val="32"/>
        </w:rPr>
        <w:t>三、党员业绩大丰收</w:t>
      </w:r>
      <w:r>
        <w:rPr>
          <w:rFonts w:ascii="仿宋_GB2312" w:eastAsia="仿宋_GB2312" w:hint="eastAsia"/>
          <w:b/>
          <w:spacing w:val="12"/>
          <w:sz w:val="32"/>
          <w:szCs w:val="32"/>
        </w:rPr>
        <w:t xml:space="preserve">  </w:t>
      </w:r>
    </w:p>
    <w:p w:rsidR="00A92705" w:rsidRDefault="00BC1098" w:rsidP="00FA4985">
      <w:pPr>
        <w:pStyle w:val="a4"/>
        <w:spacing w:before="0" w:beforeAutospacing="0" w:after="0" w:afterAutospacing="0"/>
        <w:ind w:firstLineChars="200" w:firstLine="688"/>
        <w:rPr>
          <w:rFonts w:ascii="仿宋_GB2312" w:eastAsia="仿宋_GB2312"/>
          <w:spacing w:val="12"/>
          <w:sz w:val="32"/>
          <w:szCs w:val="32"/>
        </w:rPr>
      </w:pPr>
      <w:r>
        <w:rPr>
          <w:rFonts w:ascii="仿宋_GB2312" w:eastAsia="仿宋_GB2312" w:hint="eastAsia"/>
          <w:spacing w:val="12"/>
          <w:sz w:val="32"/>
          <w:szCs w:val="32"/>
        </w:rPr>
        <w:t>在过去五年中，我支部成员成功申请并获批了国家自然基金面上项目</w:t>
      </w:r>
      <w:r>
        <w:rPr>
          <w:rFonts w:ascii="仿宋_GB2312" w:eastAsia="仿宋_GB2312" w:hint="eastAsia"/>
          <w:spacing w:val="12"/>
          <w:sz w:val="32"/>
          <w:szCs w:val="32"/>
        </w:rPr>
        <w:t>1</w:t>
      </w:r>
      <w:r>
        <w:rPr>
          <w:rFonts w:ascii="仿宋_GB2312" w:eastAsia="仿宋_GB2312" w:hint="eastAsia"/>
          <w:spacing w:val="12"/>
          <w:sz w:val="32"/>
          <w:szCs w:val="32"/>
        </w:rPr>
        <w:t>项，国家自然基金青年基金</w:t>
      </w:r>
      <w:r>
        <w:rPr>
          <w:rFonts w:ascii="仿宋_GB2312" w:eastAsia="仿宋_GB2312" w:hint="eastAsia"/>
          <w:spacing w:val="12"/>
          <w:sz w:val="32"/>
          <w:szCs w:val="32"/>
        </w:rPr>
        <w:t>1</w:t>
      </w:r>
      <w:r>
        <w:rPr>
          <w:rFonts w:ascii="仿宋_GB2312" w:eastAsia="仿宋_GB2312" w:hint="eastAsia"/>
          <w:spacing w:val="12"/>
          <w:sz w:val="32"/>
          <w:szCs w:val="32"/>
        </w:rPr>
        <w:t>项，主持省级以上课题</w:t>
      </w:r>
      <w:r>
        <w:rPr>
          <w:rFonts w:ascii="仿宋_GB2312" w:eastAsia="仿宋_GB2312" w:hint="eastAsia"/>
          <w:spacing w:val="12"/>
          <w:sz w:val="32"/>
          <w:szCs w:val="32"/>
        </w:rPr>
        <w:t>2</w:t>
      </w:r>
      <w:r>
        <w:rPr>
          <w:rFonts w:ascii="仿宋_GB2312" w:eastAsia="仿宋_GB2312" w:hint="eastAsia"/>
          <w:spacing w:val="12"/>
          <w:sz w:val="32"/>
          <w:szCs w:val="32"/>
        </w:rPr>
        <w:t>项，发表科研论文</w:t>
      </w:r>
      <w:r>
        <w:rPr>
          <w:rFonts w:ascii="仿宋_GB2312" w:eastAsia="仿宋_GB2312" w:hint="eastAsia"/>
          <w:spacing w:val="12"/>
          <w:sz w:val="32"/>
          <w:szCs w:val="32"/>
        </w:rPr>
        <w:t>20</w:t>
      </w:r>
      <w:r>
        <w:rPr>
          <w:rFonts w:ascii="仿宋_GB2312" w:eastAsia="仿宋_GB2312" w:hint="eastAsia"/>
          <w:spacing w:val="12"/>
          <w:sz w:val="32"/>
          <w:szCs w:val="32"/>
        </w:rPr>
        <w:t>余篇，教学论文</w:t>
      </w:r>
      <w:r>
        <w:rPr>
          <w:rFonts w:ascii="仿宋_GB2312" w:eastAsia="仿宋_GB2312" w:hint="eastAsia"/>
          <w:spacing w:val="12"/>
          <w:sz w:val="32"/>
          <w:szCs w:val="32"/>
        </w:rPr>
        <w:t>3</w:t>
      </w:r>
      <w:r>
        <w:rPr>
          <w:rFonts w:ascii="仿宋_GB2312" w:eastAsia="仿宋_GB2312" w:hint="eastAsia"/>
          <w:spacing w:val="12"/>
          <w:sz w:val="32"/>
          <w:szCs w:val="32"/>
        </w:rPr>
        <w:t>篇。我支部教师平均教学课时</w:t>
      </w:r>
      <w:r>
        <w:rPr>
          <w:rFonts w:ascii="仿宋_GB2312" w:eastAsia="仿宋_GB2312" w:hint="eastAsia"/>
          <w:spacing w:val="12"/>
          <w:sz w:val="32"/>
          <w:szCs w:val="32"/>
        </w:rPr>
        <w:t>240</w:t>
      </w:r>
      <w:r>
        <w:rPr>
          <w:rFonts w:ascii="仿宋_GB2312" w:eastAsia="仿宋_GB2312" w:hint="eastAsia"/>
          <w:spacing w:val="12"/>
          <w:sz w:val="32"/>
          <w:szCs w:val="32"/>
        </w:rPr>
        <w:t>余学时，累计</w:t>
      </w:r>
      <w:r>
        <w:rPr>
          <w:rFonts w:ascii="仿宋_GB2312" w:eastAsia="仿宋_GB2312" w:hint="eastAsia"/>
          <w:spacing w:val="12"/>
          <w:sz w:val="32"/>
          <w:szCs w:val="32"/>
        </w:rPr>
        <w:t>8</w:t>
      </w:r>
      <w:r>
        <w:rPr>
          <w:rFonts w:ascii="仿宋_GB2312" w:eastAsia="仿宋_GB2312" w:hint="eastAsia"/>
          <w:spacing w:val="12"/>
          <w:sz w:val="32"/>
          <w:szCs w:val="32"/>
        </w:rPr>
        <w:t>人次获得教学优秀考评。各位成员均获得可喜的成绩。</w:t>
      </w:r>
    </w:p>
    <w:p w:rsidR="00A92705" w:rsidRDefault="00BC1098" w:rsidP="00FA4985">
      <w:pPr>
        <w:pStyle w:val="a4"/>
        <w:spacing w:before="0" w:beforeAutospacing="0" w:after="0" w:afterAutospacing="0"/>
        <w:ind w:firstLineChars="200" w:firstLine="691"/>
        <w:rPr>
          <w:rFonts w:ascii="仿宋_GB2312" w:eastAsia="仿宋_GB2312"/>
          <w:spacing w:val="12"/>
          <w:sz w:val="32"/>
          <w:szCs w:val="32"/>
        </w:rPr>
      </w:pPr>
      <w:r>
        <w:rPr>
          <w:rFonts w:ascii="仿宋_GB2312" w:eastAsia="仿宋_GB2312" w:hint="eastAsia"/>
          <w:b/>
          <w:spacing w:val="12"/>
          <w:sz w:val="32"/>
          <w:szCs w:val="32"/>
        </w:rPr>
        <w:t>四、群众反映好</w:t>
      </w:r>
    </w:p>
    <w:p w:rsidR="00A92705" w:rsidRDefault="00BC1098" w:rsidP="00A92705">
      <w:pPr>
        <w:pStyle w:val="a4"/>
        <w:spacing w:before="0" w:beforeAutospacing="0" w:after="0" w:afterAutospacing="0"/>
        <w:ind w:firstLineChars="200" w:firstLine="688"/>
        <w:rPr>
          <w:rFonts w:ascii="仿宋_GB2312" w:eastAsia="仿宋_GB2312"/>
          <w:spacing w:val="12"/>
          <w:sz w:val="28"/>
          <w:szCs w:val="28"/>
        </w:rPr>
      </w:pPr>
      <w:r>
        <w:rPr>
          <w:rFonts w:ascii="仿宋_GB2312" w:eastAsia="仿宋_GB2312" w:hint="eastAsia"/>
          <w:spacing w:val="12"/>
          <w:sz w:val="32"/>
          <w:szCs w:val="32"/>
        </w:rPr>
        <w:lastRenderedPageBreak/>
        <w:t>党支部成员严于律己，服务群众，经常组织教研室集体备课、集体业务学习和政治学习，为各位教师提供各种信</w:t>
      </w:r>
      <w:r>
        <w:rPr>
          <w:rFonts w:ascii="仿宋_GB2312" w:eastAsia="仿宋_GB2312" w:hint="eastAsia"/>
          <w:spacing w:val="12"/>
          <w:sz w:val="32"/>
          <w:szCs w:val="32"/>
        </w:rPr>
        <w:t>息，</w:t>
      </w:r>
      <w:bookmarkStart w:id="0" w:name="_GoBack"/>
      <w:bookmarkEnd w:id="0"/>
      <w:r>
        <w:rPr>
          <w:rFonts w:ascii="仿宋_GB2312" w:eastAsia="仿宋_GB2312" w:hint="eastAsia"/>
          <w:spacing w:val="12"/>
          <w:sz w:val="32"/>
          <w:szCs w:val="32"/>
        </w:rPr>
        <w:t>受到了各位教师的一致好评</w:t>
      </w:r>
      <w:r>
        <w:rPr>
          <w:rFonts w:ascii="仿宋_GB2312" w:eastAsia="仿宋_GB2312" w:hint="eastAsia"/>
          <w:spacing w:val="12"/>
          <w:sz w:val="32"/>
          <w:szCs w:val="32"/>
        </w:rPr>
        <w:t>。</w:t>
      </w:r>
    </w:p>
    <w:sectPr w:rsidR="00A92705" w:rsidSect="00A92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098" w:rsidRDefault="00BC1098" w:rsidP="00FA4985">
      <w:r>
        <w:separator/>
      </w:r>
    </w:p>
  </w:endnote>
  <w:endnote w:type="continuationSeparator" w:id="1">
    <w:p w:rsidR="00BC1098" w:rsidRDefault="00BC1098" w:rsidP="00FA4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098" w:rsidRDefault="00BC1098" w:rsidP="00FA4985">
      <w:r>
        <w:separator/>
      </w:r>
    </w:p>
  </w:footnote>
  <w:footnote w:type="continuationSeparator" w:id="1">
    <w:p w:rsidR="00BC1098" w:rsidRDefault="00BC1098" w:rsidP="00FA49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2705"/>
    <w:rsid w:val="00A92705"/>
    <w:rsid w:val="00BC1098"/>
    <w:rsid w:val="00FA4985"/>
    <w:rsid w:val="3BB13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705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A92705"/>
    <w:rPr>
      <w:sz w:val="18"/>
      <w:szCs w:val="18"/>
    </w:rPr>
  </w:style>
  <w:style w:type="paragraph" w:styleId="a4">
    <w:name w:val="Normal (Web)"/>
    <w:basedOn w:val="a"/>
    <w:uiPriority w:val="99"/>
    <w:qFormat/>
    <w:rsid w:val="00A9270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rsid w:val="00A92705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qFormat/>
    <w:rsid w:val="00A92705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rsid w:val="00FA4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FA4985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FA49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FA498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>微软中国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吴辉</dc:creator>
  <cp:lastModifiedBy>宣传部</cp:lastModifiedBy>
  <cp:revision>6</cp:revision>
  <cp:lastPrinted>2016-09-21T06:08:00Z</cp:lastPrinted>
  <dcterms:created xsi:type="dcterms:W3CDTF">2016-06-22T03:06:00Z</dcterms:created>
  <dcterms:modified xsi:type="dcterms:W3CDTF">2016-10-30T12:46:00Z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